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9A" w:rsidRDefault="004257E9">
      <w:pP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Дисциплинарные взыскания.</w:t>
      </w:r>
    </w:p>
    <w:p w:rsidR="004A7EBA" w:rsidRDefault="00BC0458">
      <w:pPr>
        <w:rPr>
          <w:rFonts w:ascii="Times New Roman" w:hAnsi="Times New Roman" w:cs="Times New Roman"/>
          <w:sz w:val="28"/>
          <w:szCs w:val="28"/>
        </w:rPr>
      </w:pPr>
      <w:r>
        <w:rPr>
          <w:rFonts w:ascii="Times New Roman" w:hAnsi="Times New Roman" w:cs="Times New Roman"/>
          <w:sz w:val="28"/>
          <w:szCs w:val="28"/>
        </w:rPr>
        <w:t xml:space="preserve">6.1.Нарушение </w:t>
      </w:r>
      <w:r w:rsidR="00C579A6">
        <w:rPr>
          <w:rFonts w:ascii="Times New Roman" w:hAnsi="Times New Roman" w:cs="Times New Roman"/>
          <w:sz w:val="28"/>
          <w:szCs w:val="28"/>
        </w:rPr>
        <w:t xml:space="preserve">трудовой дисциплины, т.е. неисполнение или </w:t>
      </w:r>
      <w:r w:rsidR="00A473B2">
        <w:rPr>
          <w:rFonts w:ascii="Times New Roman" w:hAnsi="Times New Roman" w:cs="Times New Roman"/>
          <w:sz w:val="28"/>
          <w:szCs w:val="28"/>
        </w:rPr>
        <w:t>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473B2" w:rsidRDefault="00A473B2">
      <w:pPr>
        <w:rPr>
          <w:rFonts w:ascii="Times New Roman" w:hAnsi="Times New Roman" w:cs="Times New Roman"/>
          <w:sz w:val="28"/>
          <w:szCs w:val="28"/>
        </w:rPr>
      </w:pPr>
      <w:r>
        <w:rPr>
          <w:rFonts w:ascii="Times New Roman" w:hAnsi="Times New Roman" w:cs="Times New Roman"/>
          <w:sz w:val="28"/>
          <w:szCs w:val="28"/>
        </w:rPr>
        <w:t>6.2.За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 192 ТК РФ):</w:t>
      </w:r>
    </w:p>
    <w:p w:rsidR="00A473B2" w:rsidRDefault="00A473B2">
      <w:pPr>
        <w:rPr>
          <w:rFonts w:ascii="Times New Roman" w:hAnsi="Times New Roman" w:cs="Times New Roman"/>
          <w:sz w:val="28"/>
          <w:szCs w:val="28"/>
        </w:rPr>
      </w:pPr>
      <w:r>
        <w:rPr>
          <w:rFonts w:ascii="Times New Roman" w:hAnsi="Times New Roman" w:cs="Times New Roman"/>
          <w:sz w:val="28"/>
          <w:szCs w:val="28"/>
        </w:rPr>
        <w:t>- замечание;</w:t>
      </w:r>
    </w:p>
    <w:p w:rsidR="00A473B2" w:rsidRDefault="00A473B2">
      <w:pPr>
        <w:rPr>
          <w:rFonts w:ascii="Times New Roman" w:hAnsi="Times New Roman" w:cs="Times New Roman"/>
          <w:sz w:val="28"/>
          <w:szCs w:val="28"/>
        </w:rPr>
      </w:pPr>
      <w:r>
        <w:rPr>
          <w:rFonts w:ascii="Times New Roman" w:hAnsi="Times New Roman" w:cs="Times New Roman"/>
          <w:sz w:val="28"/>
          <w:szCs w:val="28"/>
        </w:rPr>
        <w:t>- выговор;</w:t>
      </w:r>
    </w:p>
    <w:p w:rsidR="00A473B2" w:rsidRDefault="00A473B2">
      <w:pPr>
        <w:rPr>
          <w:rFonts w:ascii="Times New Roman" w:hAnsi="Times New Roman" w:cs="Times New Roman"/>
          <w:sz w:val="28"/>
          <w:szCs w:val="28"/>
        </w:rPr>
      </w:pPr>
      <w:r>
        <w:rPr>
          <w:rFonts w:ascii="Times New Roman" w:hAnsi="Times New Roman" w:cs="Times New Roman"/>
          <w:sz w:val="28"/>
          <w:szCs w:val="28"/>
        </w:rPr>
        <w:t>-увольнение по соответствующим основаниям.</w:t>
      </w:r>
    </w:p>
    <w:p w:rsidR="00A473B2" w:rsidRDefault="00A473B2">
      <w:pPr>
        <w:rPr>
          <w:rFonts w:ascii="Times New Roman" w:hAnsi="Times New Roman" w:cs="Times New Roman"/>
          <w:sz w:val="28"/>
          <w:szCs w:val="28"/>
        </w:rPr>
      </w:pPr>
      <w:r>
        <w:rPr>
          <w:rFonts w:ascii="Times New Roman" w:hAnsi="Times New Roman" w:cs="Times New Roman"/>
          <w:sz w:val="28"/>
          <w:szCs w:val="28"/>
        </w:rPr>
        <w:t xml:space="preserve">6.3.При наложении дисциплинарного взыскания должны учитываться тяжесть совершенного </w:t>
      </w:r>
      <w:r w:rsidR="00B91CFE">
        <w:rPr>
          <w:rFonts w:ascii="Times New Roman" w:hAnsi="Times New Roman" w:cs="Times New Roman"/>
          <w:sz w:val="28"/>
          <w:szCs w:val="28"/>
        </w:rPr>
        <w:t>проступка и обстоятельства, при которых он был совершен (</w:t>
      </w:r>
      <w:proofErr w:type="gramStart"/>
      <w:r w:rsidR="00B91CFE">
        <w:rPr>
          <w:rFonts w:ascii="Times New Roman" w:hAnsi="Times New Roman" w:cs="Times New Roman"/>
          <w:sz w:val="28"/>
          <w:szCs w:val="28"/>
        </w:rPr>
        <w:t>ч</w:t>
      </w:r>
      <w:proofErr w:type="gramEnd"/>
      <w:r w:rsidR="00B91CFE">
        <w:rPr>
          <w:rFonts w:ascii="Times New Roman" w:hAnsi="Times New Roman" w:cs="Times New Roman"/>
          <w:sz w:val="28"/>
          <w:szCs w:val="28"/>
        </w:rPr>
        <w:t>.5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B91CFE" w:rsidRDefault="00B91CFE">
      <w:pPr>
        <w:rPr>
          <w:rFonts w:ascii="Times New Roman" w:hAnsi="Times New Roman" w:cs="Times New Roman"/>
          <w:sz w:val="28"/>
          <w:szCs w:val="28"/>
        </w:rPr>
      </w:pPr>
      <w:r>
        <w:rPr>
          <w:rFonts w:ascii="Times New Roman" w:hAnsi="Times New Roman" w:cs="Times New Roman"/>
          <w:sz w:val="28"/>
          <w:szCs w:val="28"/>
        </w:rPr>
        <w:t>6.4.Увольнение в качестве дисциплинарного взыскания может быть применено в соответ</w:t>
      </w:r>
      <w:r w:rsidR="00A9001D">
        <w:rPr>
          <w:rFonts w:ascii="Times New Roman" w:hAnsi="Times New Roman" w:cs="Times New Roman"/>
          <w:sz w:val="28"/>
          <w:szCs w:val="28"/>
        </w:rPr>
        <w:t>ствии со ст.192 ТК РФ в случаях:</w:t>
      </w:r>
    </w:p>
    <w:p w:rsidR="00A9001D" w:rsidRDefault="00A9001D">
      <w:pPr>
        <w:rPr>
          <w:rFonts w:ascii="Times New Roman" w:hAnsi="Times New Roman" w:cs="Times New Roman"/>
          <w:sz w:val="28"/>
          <w:szCs w:val="28"/>
        </w:rPr>
      </w:pPr>
      <w:r>
        <w:rPr>
          <w:rFonts w:ascii="Times New Roman" w:hAnsi="Times New Roman" w:cs="Times New Roman"/>
          <w:sz w:val="28"/>
          <w:szCs w:val="28"/>
        </w:rPr>
        <w:t>- неоднократного неисполнения работником школы без уважительных причин трудовых обязанностей, если он имеет дисциплинарное взыскание;</w:t>
      </w:r>
    </w:p>
    <w:p w:rsidR="00A9001D" w:rsidRDefault="00A9001D">
      <w:pPr>
        <w:rPr>
          <w:rFonts w:ascii="Times New Roman" w:hAnsi="Times New Roman" w:cs="Times New Roman"/>
          <w:sz w:val="28"/>
          <w:szCs w:val="28"/>
        </w:rPr>
      </w:pPr>
      <w:r>
        <w:rPr>
          <w:rFonts w:ascii="Times New Roman" w:hAnsi="Times New Roman" w:cs="Times New Roman"/>
          <w:sz w:val="28"/>
          <w:szCs w:val="28"/>
        </w:rPr>
        <w:t>- однократного грубого нарушения работником трудовых обязанностей;</w:t>
      </w:r>
    </w:p>
    <w:p w:rsidR="00A9001D" w:rsidRDefault="00A9001D">
      <w:pPr>
        <w:rPr>
          <w:rFonts w:ascii="Times New Roman" w:hAnsi="Times New Roman" w:cs="Times New Roman"/>
          <w:sz w:val="28"/>
          <w:szCs w:val="28"/>
        </w:rPr>
      </w:pPr>
      <w:r>
        <w:rPr>
          <w:rFonts w:ascii="Times New Roman" w:hAnsi="Times New Roman" w:cs="Times New Roman"/>
          <w:sz w:val="28"/>
          <w:szCs w:val="28"/>
        </w:rPr>
        <w:t>- прогула, т.е.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A9001D" w:rsidRDefault="00A9001D">
      <w:pPr>
        <w:rPr>
          <w:rFonts w:ascii="Times New Roman" w:hAnsi="Times New Roman" w:cs="Times New Roman"/>
          <w:sz w:val="28"/>
          <w:szCs w:val="28"/>
        </w:rPr>
      </w:pPr>
      <w:r>
        <w:rPr>
          <w:rFonts w:ascii="Times New Roman" w:hAnsi="Times New Roman" w:cs="Times New Roman"/>
          <w:sz w:val="28"/>
          <w:szCs w:val="28"/>
        </w:rPr>
        <w:t>- 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A9001D" w:rsidRDefault="00A9001D">
      <w:pPr>
        <w:rPr>
          <w:rFonts w:ascii="Times New Roman" w:hAnsi="Times New Roman" w:cs="Times New Roman"/>
          <w:sz w:val="28"/>
          <w:szCs w:val="28"/>
        </w:rPr>
      </w:pPr>
      <w:r>
        <w:rPr>
          <w:rFonts w:ascii="Times New Roman" w:hAnsi="Times New Roman" w:cs="Times New Roman"/>
          <w:sz w:val="28"/>
          <w:szCs w:val="28"/>
        </w:rPr>
        <w:lastRenderedPageBreak/>
        <w:t xml:space="preserve">-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w:t>
      </w:r>
      <w:r w:rsidR="00F40813">
        <w:rPr>
          <w:rFonts w:ascii="Times New Roman" w:hAnsi="Times New Roman" w:cs="Times New Roman"/>
          <w:sz w:val="28"/>
          <w:szCs w:val="28"/>
        </w:rPr>
        <w:t>персональных данных другого работника;</w:t>
      </w:r>
    </w:p>
    <w:p w:rsidR="00F40813" w:rsidRDefault="00F40813">
      <w:pPr>
        <w:rPr>
          <w:rFonts w:ascii="Times New Roman" w:hAnsi="Times New Roman" w:cs="Times New Roman"/>
          <w:sz w:val="28"/>
          <w:szCs w:val="28"/>
        </w:rPr>
      </w:pPr>
      <w:r>
        <w:rPr>
          <w:rFonts w:ascii="Times New Roman" w:hAnsi="Times New Roman" w:cs="Times New Roman"/>
          <w:sz w:val="28"/>
          <w:szCs w:val="28"/>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40813" w:rsidRDefault="00F40813">
      <w:pPr>
        <w:rPr>
          <w:rFonts w:ascii="Times New Roman" w:hAnsi="Times New Roman" w:cs="Times New Roman"/>
          <w:sz w:val="28"/>
          <w:szCs w:val="28"/>
        </w:rPr>
      </w:pPr>
      <w:r>
        <w:rPr>
          <w:rFonts w:ascii="Times New Roman" w:hAnsi="Times New Roman" w:cs="Times New Roman"/>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либо заведомо создавало реальную угрозу наступления таких последствий;</w:t>
      </w:r>
    </w:p>
    <w:p w:rsidR="00F40813" w:rsidRDefault="00F40813">
      <w:pPr>
        <w:rPr>
          <w:rFonts w:ascii="Times New Roman" w:hAnsi="Times New Roman" w:cs="Times New Roman"/>
          <w:sz w:val="28"/>
          <w:szCs w:val="28"/>
        </w:rPr>
      </w:pPr>
      <w:r>
        <w:rPr>
          <w:rFonts w:ascii="Times New Roman"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40813" w:rsidRDefault="00F40813">
      <w:pPr>
        <w:rPr>
          <w:rFonts w:ascii="Times New Roman" w:hAnsi="Times New Roman" w:cs="Times New Roman"/>
          <w:sz w:val="28"/>
          <w:szCs w:val="28"/>
        </w:rPr>
      </w:pPr>
      <w:r>
        <w:rPr>
          <w:rFonts w:ascii="Times New Roman" w:hAnsi="Times New Roman" w:cs="Times New Roman"/>
          <w:sz w:val="28"/>
          <w:szCs w:val="28"/>
        </w:rPr>
        <w:t xml:space="preserve">- непринятия работником </w:t>
      </w:r>
      <w:r w:rsidR="006B229B">
        <w:rPr>
          <w:rFonts w:ascii="Times New Roman" w:hAnsi="Times New Roman" w:cs="Times New Roman"/>
          <w:sz w:val="28"/>
          <w:szCs w:val="28"/>
        </w:rPr>
        <w:t>мер по предотвращению или урегулированию конфликта интересов, стороной которого он является;</w:t>
      </w:r>
    </w:p>
    <w:p w:rsidR="006B229B" w:rsidRDefault="006B229B">
      <w:pPr>
        <w:rPr>
          <w:rFonts w:ascii="Times New Roman" w:hAnsi="Times New Roman" w:cs="Times New Roman"/>
          <w:sz w:val="28"/>
          <w:szCs w:val="28"/>
        </w:rPr>
      </w:pPr>
      <w:r>
        <w:rPr>
          <w:rFonts w:ascii="Times New Roman" w:hAnsi="Times New Roman" w:cs="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6B229B" w:rsidRDefault="006B229B">
      <w:pPr>
        <w:rPr>
          <w:rFonts w:ascii="Times New Roman" w:hAnsi="Times New Roman" w:cs="Times New Roman"/>
          <w:sz w:val="28"/>
          <w:szCs w:val="28"/>
        </w:rPr>
      </w:pPr>
      <w:r>
        <w:rPr>
          <w:rFonts w:ascii="Times New Roman" w:hAnsi="Times New Roman" w:cs="Times New Roman"/>
          <w:sz w:val="28"/>
          <w:szCs w:val="28"/>
        </w:rPr>
        <w:t>- 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6B229B" w:rsidRDefault="008755C1">
      <w:pPr>
        <w:rPr>
          <w:rFonts w:ascii="Times New Roman" w:hAnsi="Times New Roman" w:cs="Times New Roman"/>
          <w:sz w:val="28"/>
          <w:szCs w:val="28"/>
        </w:rPr>
      </w:pPr>
      <w:r>
        <w:rPr>
          <w:rFonts w:ascii="Times New Roman" w:hAnsi="Times New Roman" w:cs="Times New Roman"/>
          <w:sz w:val="28"/>
          <w:szCs w:val="28"/>
        </w:rPr>
        <w:t>- представления работником директору школы подложных документов при заключении трудового договора;</w:t>
      </w:r>
    </w:p>
    <w:p w:rsidR="008755C1" w:rsidRDefault="00956257">
      <w:pPr>
        <w:rPr>
          <w:rFonts w:ascii="Times New Roman" w:hAnsi="Times New Roman" w:cs="Times New Roman"/>
          <w:sz w:val="28"/>
          <w:szCs w:val="28"/>
        </w:rPr>
      </w:pPr>
      <w:r>
        <w:rPr>
          <w:rFonts w:ascii="Times New Roman" w:hAnsi="Times New Roman" w:cs="Times New Roman"/>
          <w:sz w:val="28"/>
          <w:szCs w:val="28"/>
        </w:rPr>
        <w:t>- в других случаях, установленных ТК РФ и иными федеральными законами.</w:t>
      </w:r>
    </w:p>
    <w:p w:rsidR="006220C3" w:rsidRDefault="006220C3">
      <w:pPr>
        <w:rPr>
          <w:rFonts w:ascii="Times New Roman" w:hAnsi="Times New Roman" w:cs="Times New Roman"/>
          <w:sz w:val="28"/>
          <w:szCs w:val="28"/>
        </w:rPr>
      </w:pPr>
      <w:r>
        <w:rPr>
          <w:rFonts w:ascii="Times New Roman" w:hAnsi="Times New Roman" w:cs="Times New Roman"/>
          <w:sz w:val="28"/>
          <w:szCs w:val="28"/>
        </w:rPr>
        <w:t>6.5.Дополнительными основаниями для увольнения педагогического работника школы являются:</w:t>
      </w:r>
    </w:p>
    <w:p w:rsidR="006220C3" w:rsidRDefault="006220C3">
      <w:pPr>
        <w:rPr>
          <w:rFonts w:ascii="Times New Roman" w:hAnsi="Times New Roman" w:cs="Times New Roman"/>
          <w:sz w:val="28"/>
          <w:szCs w:val="28"/>
        </w:rPr>
      </w:pPr>
      <w:r>
        <w:rPr>
          <w:rFonts w:ascii="Times New Roman" w:hAnsi="Times New Roman" w:cs="Times New Roman"/>
          <w:sz w:val="28"/>
          <w:szCs w:val="28"/>
        </w:rPr>
        <w:lastRenderedPageBreak/>
        <w:t>- повторное в течение одного года грубое нарушение Устава организации, осуществляющей образовательную деятельность;</w:t>
      </w:r>
    </w:p>
    <w:p w:rsidR="00711BD1" w:rsidRDefault="00711BD1">
      <w:pPr>
        <w:rPr>
          <w:rFonts w:ascii="Times New Roman" w:hAnsi="Times New Roman" w:cs="Times New Roman"/>
          <w:sz w:val="28"/>
          <w:szCs w:val="28"/>
        </w:rPr>
      </w:pPr>
      <w:proofErr w:type="gramStart"/>
      <w:r>
        <w:rPr>
          <w:rFonts w:ascii="Times New Roman" w:hAnsi="Times New Roman" w:cs="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школы. </w:t>
      </w:r>
      <w:proofErr w:type="gramEnd"/>
      <w:r>
        <w:rPr>
          <w:rFonts w:ascii="Times New Roman" w:hAnsi="Times New Roman" w:cs="Times New Roman"/>
          <w:sz w:val="28"/>
          <w:szCs w:val="28"/>
        </w:rPr>
        <w:t>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711BD1" w:rsidRDefault="00711BD1">
      <w:pPr>
        <w:rPr>
          <w:rFonts w:ascii="Times New Roman" w:hAnsi="Times New Roman" w:cs="Times New Roman"/>
          <w:sz w:val="28"/>
          <w:szCs w:val="28"/>
        </w:rPr>
      </w:pPr>
      <w:r>
        <w:rPr>
          <w:rFonts w:ascii="Times New Roman" w:hAnsi="Times New Roman" w:cs="Times New Roman"/>
          <w:sz w:val="28"/>
          <w:szCs w:val="28"/>
        </w:rPr>
        <w:t>6.6.В рамках противодействия корру</w:t>
      </w:r>
      <w:r w:rsidR="00EB6601">
        <w:rPr>
          <w:rFonts w:ascii="Times New Roman" w:hAnsi="Times New Roman" w:cs="Times New Roman"/>
          <w:sz w:val="28"/>
          <w:szCs w:val="28"/>
        </w:rPr>
        <w:t>пции Федерального закона от 25 декабря 2008г № 273-ФЗ (ст.8 ч.9) предусмотрена дисциплинарная ответственность за не предоставление сведений о доходах и расходах для руководящих должностей.</w:t>
      </w:r>
    </w:p>
    <w:p w:rsidR="00EB6601" w:rsidRDefault="00EB6601">
      <w:pPr>
        <w:rPr>
          <w:rFonts w:ascii="Times New Roman" w:hAnsi="Times New Roman" w:cs="Times New Roman"/>
          <w:sz w:val="28"/>
          <w:szCs w:val="28"/>
        </w:rPr>
      </w:pPr>
      <w:r>
        <w:rPr>
          <w:rFonts w:ascii="Times New Roman" w:hAnsi="Times New Roman" w:cs="Times New Roman"/>
          <w:sz w:val="28"/>
          <w:szCs w:val="28"/>
        </w:rPr>
        <w:t>6.7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w:t>
      </w:r>
      <w:r w:rsidR="0034260F">
        <w:rPr>
          <w:rFonts w:ascii="Times New Roman" w:hAnsi="Times New Roman" w:cs="Times New Roman"/>
          <w:sz w:val="28"/>
          <w:szCs w:val="28"/>
        </w:rPr>
        <w:t>, поданной в письменном виде.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34260F" w:rsidRDefault="0034260F">
      <w:pPr>
        <w:rPr>
          <w:rFonts w:ascii="Times New Roman" w:hAnsi="Times New Roman" w:cs="Times New Roman"/>
          <w:sz w:val="28"/>
          <w:szCs w:val="28"/>
        </w:rPr>
      </w:pPr>
      <w:r>
        <w:rPr>
          <w:rFonts w:ascii="Times New Roman" w:hAnsi="Times New Roman" w:cs="Times New Roman"/>
          <w:sz w:val="28"/>
          <w:szCs w:val="28"/>
        </w:rPr>
        <w:t>6.8.</w:t>
      </w:r>
      <w:r w:rsidR="00F61E6F">
        <w:rPr>
          <w:rFonts w:ascii="Times New Roman" w:hAnsi="Times New Roman" w:cs="Times New Roman"/>
          <w:sz w:val="28"/>
          <w:szCs w:val="28"/>
        </w:rPr>
        <w:t>Ответственность педагогических работников устанавливается статьей 48 Федерального закона «Об образовании в Российской Федерации».</w:t>
      </w:r>
    </w:p>
    <w:p w:rsidR="00F61E6F" w:rsidRDefault="00F61E6F">
      <w:pPr>
        <w:rPr>
          <w:rFonts w:ascii="Times New Roman" w:hAnsi="Times New Roman" w:cs="Times New Roman"/>
          <w:sz w:val="28"/>
          <w:szCs w:val="28"/>
        </w:rPr>
      </w:pPr>
      <w:r>
        <w:rPr>
          <w:rFonts w:ascii="Times New Roman" w:hAnsi="Times New Roman" w:cs="Times New Roman"/>
          <w:sz w:val="28"/>
          <w:szCs w:val="28"/>
        </w:rPr>
        <w:t>6.9.До применения дисциплинарного взыскания директор школы должен затребовать от работника письменное объяснение. Если по истечение двух рабочих дней указанное объяснение работником не предоставлено, то составляется соответствующий акт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.1 ст.193 ТК РФ). Не предоставление работником объяснения не является препятствием для применения дисциплинарного взыскания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.2 ст.193 ТК РФ).</w:t>
      </w:r>
    </w:p>
    <w:p w:rsidR="00F61E6F" w:rsidRDefault="00F61E6F">
      <w:pPr>
        <w:rPr>
          <w:rFonts w:ascii="Times New Roman" w:hAnsi="Times New Roman" w:cs="Times New Roman"/>
          <w:sz w:val="28"/>
          <w:szCs w:val="28"/>
        </w:rPr>
      </w:pPr>
      <w:r>
        <w:rPr>
          <w:rFonts w:ascii="Times New Roman" w:hAnsi="Times New Roman" w:cs="Times New Roman"/>
          <w:sz w:val="28"/>
          <w:szCs w:val="28"/>
        </w:rPr>
        <w:t xml:space="preserve">6.10.Дисциплинарное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r w:rsidR="0006440B">
        <w:rPr>
          <w:rFonts w:ascii="Times New Roman" w:hAnsi="Times New Roman" w:cs="Times New Roman"/>
          <w:sz w:val="28"/>
          <w:szCs w:val="28"/>
        </w:rPr>
        <w:t>(</w:t>
      </w:r>
      <w:proofErr w:type="gramStart"/>
      <w:r w:rsidR="0006440B">
        <w:rPr>
          <w:rFonts w:ascii="Times New Roman" w:hAnsi="Times New Roman" w:cs="Times New Roman"/>
          <w:sz w:val="28"/>
          <w:szCs w:val="28"/>
        </w:rPr>
        <w:t>ч</w:t>
      </w:r>
      <w:proofErr w:type="gramEnd"/>
      <w:r w:rsidR="0006440B">
        <w:rPr>
          <w:rFonts w:ascii="Times New Roman" w:hAnsi="Times New Roman" w:cs="Times New Roman"/>
          <w:sz w:val="28"/>
          <w:szCs w:val="28"/>
        </w:rPr>
        <w:t>.3 ст.193 ТК РФ).</w:t>
      </w:r>
    </w:p>
    <w:p w:rsidR="0006440B" w:rsidRDefault="0006440B">
      <w:pPr>
        <w:rPr>
          <w:rFonts w:ascii="Times New Roman" w:hAnsi="Times New Roman" w:cs="Times New Roman"/>
          <w:sz w:val="28"/>
          <w:szCs w:val="28"/>
        </w:rPr>
      </w:pPr>
      <w:r>
        <w:rPr>
          <w:rFonts w:ascii="Times New Roman" w:hAnsi="Times New Roman" w:cs="Times New Roman"/>
          <w:sz w:val="28"/>
          <w:szCs w:val="28"/>
        </w:rPr>
        <w:t>6.11.Дисцип</w:t>
      </w:r>
      <w:r w:rsidR="00013B1F">
        <w:rPr>
          <w:rFonts w:ascii="Times New Roman" w:hAnsi="Times New Roman" w:cs="Times New Roman"/>
          <w:sz w:val="28"/>
          <w:szCs w:val="28"/>
        </w:rPr>
        <w:t>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w:t>
      </w:r>
      <w:proofErr w:type="gramStart"/>
      <w:r w:rsidR="00013B1F">
        <w:rPr>
          <w:rFonts w:ascii="Times New Roman" w:hAnsi="Times New Roman" w:cs="Times New Roman"/>
          <w:sz w:val="28"/>
          <w:szCs w:val="28"/>
        </w:rPr>
        <w:t>и-</w:t>
      </w:r>
      <w:proofErr w:type="gramEnd"/>
      <w:r w:rsidR="00013B1F">
        <w:rPr>
          <w:rFonts w:ascii="Times New Roman" w:hAnsi="Times New Roman" w:cs="Times New Roman"/>
          <w:sz w:val="28"/>
          <w:szCs w:val="28"/>
        </w:rPr>
        <w:t xml:space="preserve"> позднее </w:t>
      </w:r>
      <w:r w:rsidR="00013B1F">
        <w:rPr>
          <w:rFonts w:ascii="Times New Roman" w:hAnsi="Times New Roman" w:cs="Times New Roman"/>
          <w:sz w:val="28"/>
          <w:szCs w:val="28"/>
        </w:rPr>
        <w:lastRenderedPageBreak/>
        <w:t>двух лет со дня его совершения. В указанные сроки не включается время производства по уголовному делу (</w:t>
      </w:r>
      <w:proofErr w:type="gramStart"/>
      <w:r w:rsidR="00013B1F">
        <w:rPr>
          <w:rFonts w:ascii="Times New Roman" w:hAnsi="Times New Roman" w:cs="Times New Roman"/>
          <w:sz w:val="28"/>
          <w:szCs w:val="28"/>
        </w:rPr>
        <w:t>ч</w:t>
      </w:r>
      <w:proofErr w:type="gramEnd"/>
      <w:r w:rsidR="00013B1F">
        <w:rPr>
          <w:rFonts w:ascii="Times New Roman" w:hAnsi="Times New Roman" w:cs="Times New Roman"/>
          <w:sz w:val="28"/>
          <w:szCs w:val="28"/>
        </w:rPr>
        <w:t>.4 ст.193 ТК РФ).</w:t>
      </w:r>
    </w:p>
    <w:p w:rsidR="00013B1F" w:rsidRDefault="00013B1F">
      <w:pPr>
        <w:rPr>
          <w:rFonts w:ascii="Times New Roman" w:hAnsi="Times New Roman" w:cs="Times New Roman"/>
          <w:sz w:val="28"/>
          <w:szCs w:val="28"/>
        </w:rPr>
      </w:pPr>
      <w:r>
        <w:rPr>
          <w:rFonts w:ascii="Times New Roman" w:hAnsi="Times New Roman" w:cs="Times New Roman"/>
          <w:sz w:val="28"/>
          <w:szCs w:val="28"/>
        </w:rPr>
        <w:t>6.12.За каждый дисциплинарный проступок может быть применено только одно дисциплинарное взыскание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.5 ст.193 ТК РФ).</w:t>
      </w:r>
    </w:p>
    <w:p w:rsidR="00013B1F" w:rsidRDefault="00013B1F">
      <w:pPr>
        <w:rPr>
          <w:rFonts w:ascii="Times New Roman" w:hAnsi="Times New Roman" w:cs="Times New Roman"/>
          <w:sz w:val="28"/>
          <w:szCs w:val="28"/>
        </w:rPr>
      </w:pPr>
      <w:r>
        <w:rPr>
          <w:rFonts w:ascii="Times New Roman" w:hAnsi="Times New Roman" w:cs="Times New Roman"/>
          <w:sz w:val="28"/>
          <w:szCs w:val="28"/>
        </w:rPr>
        <w:t>6.13.Дисциплинарные  взыскания при</w:t>
      </w:r>
      <w:r w:rsidR="00C06B75">
        <w:rPr>
          <w:rFonts w:ascii="Times New Roman" w:hAnsi="Times New Roman" w:cs="Times New Roman"/>
          <w:sz w:val="28"/>
          <w:szCs w:val="28"/>
        </w:rPr>
        <w:t>меняются приказом, в котором отражается:</w:t>
      </w:r>
    </w:p>
    <w:p w:rsidR="00C06B75" w:rsidRDefault="00C06B75">
      <w:pPr>
        <w:rPr>
          <w:rFonts w:ascii="Times New Roman" w:hAnsi="Times New Roman" w:cs="Times New Roman"/>
          <w:sz w:val="28"/>
          <w:szCs w:val="28"/>
        </w:rPr>
      </w:pPr>
      <w:r>
        <w:rPr>
          <w:rFonts w:ascii="Times New Roman" w:hAnsi="Times New Roman" w:cs="Times New Roman"/>
          <w:sz w:val="28"/>
          <w:szCs w:val="28"/>
        </w:rPr>
        <w:t>- конкретное указание дисциплинарного проступка;</w:t>
      </w:r>
    </w:p>
    <w:p w:rsidR="00C06B75" w:rsidRDefault="00C06B75">
      <w:pPr>
        <w:rPr>
          <w:rFonts w:ascii="Times New Roman" w:hAnsi="Times New Roman" w:cs="Times New Roman"/>
          <w:sz w:val="28"/>
          <w:szCs w:val="28"/>
        </w:rPr>
      </w:pPr>
      <w:r>
        <w:rPr>
          <w:rFonts w:ascii="Times New Roman" w:hAnsi="Times New Roman" w:cs="Times New Roman"/>
          <w:sz w:val="28"/>
          <w:szCs w:val="28"/>
        </w:rPr>
        <w:t>- время совершения и время обнаружения дисциплинарного проступка;</w:t>
      </w:r>
    </w:p>
    <w:p w:rsidR="00C06B75" w:rsidRDefault="00C06B75">
      <w:pPr>
        <w:rPr>
          <w:rFonts w:ascii="Times New Roman" w:hAnsi="Times New Roman" w:cs="Times New Roman"/>
          <w:sz w:val="28"/>
          <w:szCs w:val="28"/>
        </w:rPr>
      </w:pPr>
      <w:r>
        <w:rPr>
          <w:rFonts w:ascii="Times New Roman" w:hAnsi="Times New Roman" w:cs="Times New Roman"/>
          <w:sz w:val="28"/>
          <w:szCs w:val="28"/>
        </w:rPr>
        <w:t>- вид применяемого взыскания;</w:t>
      </w:r>
    </w:p>
    <w:p w:rsidR="00C06B75" w:rsidRDefault="00C06B75">
      <w:pPr>
        <w:rPr>
          <w:rFonts w:ascii="Times New Roman" w:hAnsi="Times New Roman" w:cs="Times New Roman"/>
          <w:sz w:val="28"/>
          <w:szCs w:val="28"/>
        </w:rPr>
      </w:pPr>
      <w:r>
        <w:rPr>
          <w:rFonts w:ascii="Times New Roman" w:hAnsi="Times New Roman" w:cs="Times New Roman"/>
          <w:sz w:val="28"/>
          <w:szCs w:val="28"/>
        </w:rPr>
        <w:t>- документы, подтверждающие совершение дисциплинарного проступка;</w:t>
      </w:r>
    </w:p>
    <w:p w:rsidR="00C06B75" w:rsidRDefault="00C06B75">
      <w:pPr>
        <w:rPr>
          <w:rFonts w:ascii="Times New Roman" w:hAnsi="Times New Roman" w:cs="Times New Roman"/>
          <w:sz w:val="28"/>
          <w:szCs w:val="28"/>
        </w:rPr>
      </w:pPr>
      <w:r>
        <w:rPr>
          <w:rFonts w:ascii="Times New Roman" w:hAnsi="Times New Roman" w:cs="Times New Roman"/>
          <w:sz w:val="28"/>
          <w:szCs w:val="28"/>
        </w:rPr>
        <w:t>- документы, содержащие объяснения работника.</w:t>
      </w:r>
    </w:p>
    <w:p w:rsidR="00C06B75" w:rsidRDefault="00852D59">
      <w:pPr>
        <w:rPr>
          <w:rFonts w:ascii="Times New Roman" w:hAnsi="Times New Roman" w:cs="Times New Roman"/>
          <w:sz w:val="28"/>
          <w:szCs w:val="28"/>
        </w:rPr>
      </w:pPr>
      <w:r>
        <w:rPr>
          <w:rFonts w:ascii="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852D59" w:rsidRDefault="00852D59">
      <w:pPr>
        <w:rPr>
          <w:rFonts w:ascii="Times New Roman" w:hAnsi="Times New Roman" w:cs="Times New Roman"/>
          <w:sz w:val="28"/>
          <w:szCs w:val="28"/>
        </w:rPr>
      </w:pPr>
      <w:r>
        <w:rPr>
          <w:rFonts w:ascii="Times New Roman" w:hAnsi="Times New Roman" w:cs="Times New Roman"/>
          <w:sz w:val="28"/>
          <w:szCs w:val="28"/>
        </w:rPr>
        <w:t>6.14.Приказ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.6 ст.193 ТК РФ).</w:t>
      </w:r>
    </w:p>
    <w:p w:rsidR="00852D59" w:rsidRDefault="00852D59">
      <w:pPr>
        <w:rPr>
          <w:rFonts w:ascii="Times New Roman" w:hAnsi="Times New Roman" w:cs="Times New Roman"/>
          <w:sz w:val="28"/>
          <w:szCs w:val="28"/>
        </w:rPr>
      </w:pPr>
      <w:r>
        <w:rPr>
          <w:rFonts w:ascii="Times New Roman" w:hAnsi="Times New Roman" w:cs="Times New Roman"/>
          <w:sz w:val="28"/>
          <w:szCs w:val="28"/>
        </w:rPr>
        <w:t xml:space="preserve">6.15.Дисциплинарное взыскание может быть обжаловано работником в государственную </w:t>
      </w:r>
      <w:r w:rsidR="00206B8E">
        <w:rPr>
          <w:rFonts w:ascii="Times New Roman" w:hAnsi="Times New Roman" w:cs="Times New Roman"/>
          <w:sz w:val="28"/>
          <w:szCs w:val="28"/>
        </w:rPr>
        <w:t>инспекцию труда и (или) органы по рассмотрению индивидуальных трудовых споров.</w:t>
      </w:r>
    </w:p>
    <w:p w:rsidR="00206B8E" w:rsidRDefault="00206B8E">
      <w:pPr>
        <w:rPr>
          <w:rFonts w:ascii="Times New Roman" w:hAnsi="Times New Roman" w:cs="Times New Roman"/>
          <w:sz w:val="28"/>
          <w:szCs w:val="28"/>
        </w:rPr>
      </w:pPr>
      <w:r>
        <w:rPr>
          <w:rFonts w:ascii="Times New Roman" w:hAnsi="Times New Roman" w:cs="Times New Roman"/>
          <w:sz w:val="28"/>
          <w:szCs w:val="28"/>
        </w:rPr>
        <w:t>6.16.Если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FB1E7D" w:rsidRDefault="00FB1E7D">
      <w:pPr>
        <w:rPr>
          <w:rFonts w:ascii="Times New Roman" w:hAnsi="Times New Roman" w:cs="Times New Roman"/>
          <w:sz w:val="28"/>
          <w:szCs w:val="28"/>
        </w:rPr>
      </w:pPr>
      <w:r>
        <w:rPr>
          <w:rFonts w:ascii="Times New Roman" w:hAnsi="Times New Roman" w:cs="Times New Roman"/>
          <w:sz w:val="28"/>
          <w:szCs w:val="28"/>
        </w:rPr>
        <w:t>6.17.Работникам, имеющим взыскание, меры поощрения не принимаются в течение действия взыскания.</w:t>
      </w:r>
    </w:p>
    <w:p w:rsidR="00FB1E7D" w:rsidRDefault="00FB1E7D">
      <w:pPr>
        <w:rPr>
          <w:rFonts w:ascii="Times New Roman" w:hAnsi="Times New Roman" w:cs="Times New Roman"/>
          <w:sz w:val="28"/>
          <w:szCs w:val="28"/>
        </w:rPr>
      </w:pPr>
      <w:r>
        <w:rPr>
          <w:rFonts w:ascii="Times New Roman" w:hAnsi="Times New Roman" w:cs="Times New Roman"/>
          <w:sz w:val="28"/>
          <w:szCs w:val="28"/>
        </w:rPr>
        <w:lastRenderedPageBreak/>
        <w:t>6.18.Взыскание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FB1E7D" w:rsidRDefault="00FB1E7D">
      <w:pPr>
        <w:rPr>
          <w:rFonts w:ascii="Times New Roman" w:hAnsi="Times New Roman" w:cs="Times New Roman"/>
          <w:sz w:val="28"/>
          <w:szCs w:val="28"/>
        </w:rPr>
      </w:pPr>
      <w:r>
        <w:rPr>
          <w:rFonts w:ascii="Times New Roman" w:hAnsi="Times New Roman" w:cs="Times New Roman"/>
          <w:sz w:val="28"/>
          <w:szCs w:val="28"/>
        </w:rPr>
        <w:t>6.19.Сведения о взысканиях в трудовую книжку не вносятся, за исключением случаев, когда дисциплинарным взысканием является увольнение.</w:t>
      </w:r>
    </w:p>
    <w:p w:rsidR="00FB1E7D" w:rsidRDefault="00FB1E7D">
      <w:pPr>
        <w:rPr>
          <w:rFonts w:ascii="Times New Roman" w:hAnsi="Times New Roman" w:cs="Times New Roman"/>
          <w:sz w:val="28"/>
          <w:szCs w:val="28"/>
        </w:rPr>
      </w:pPr>
      <w:r>
        <w:rPr>
          <w:rFonts w:ascii="Times New Roman" w:hAnsi="Times New Roman" w:cs="Times New Roman"/>
          <w:sz w:val="28"/>
          <w:szCs w:val="28"/>
        </w:rPr>
        <w:t>6.20.Нарушение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B1E7D" w:rsidRDefault="00FB1E7D">
      <w:pPr>
        <w:rPr>
          <w:rFonts w:ascii="Times New Roman" w:hAnsi="Times New Roman" w:cs="Times New Roman"/>
          <w:sz w:val="28"/>
          <w:szCs w:val="28"/>
        </w:rPr>
      </w:pPr>
      <w:r>
        <w:rPr>
          <w:rFonts w:ascii="Times New Roman" w:hAnsi="Times New Roman" w:cs="Times New Roman"/>
          <w:sz w:val="28"/>
          <w:szCs w:val="28"/>
        </w:rPr>
        <w:t>6.21.Директор общеобразовательного учреждения имеет право привлекать работников</w:t>
      </w:r>
      <w:r w:rsidR="00873D28">
        <w:rPr>
          <w:rFonts w:ascii="Times New Roman" w:hAnsi="Times New Roman" w:cs="Times New Roman"/>
          <w:sz w:val="28"/>
          <w:szCs w:val="28"/>
        </w:rPr>
        <w:t xml:space="preserve">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473B2" w:rsidRPr="004257E9" w:rsidRDefault="00A473B2">
      <w:pPr>
        <w:rPr>
          <w:rFonts w:ascii="Times New Roman" w:hAnsi="Times New Roman" w:cs="Times New Roman"/>
          <w:sz w:val="28"/>
          <w:szCs w:val="28"/>
        </w:rPr>
      </w:pPr>
    </w:p>
    <w:sectPr w:rsidR="00A473B2" w:rsidRPr="004257E9" w:rsidSect="00B75D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7E9"/>
    <w:rsid w:val="00013B1F"/>
    <w:rsid w:val="0006440B"/>
    <w:rsid w:val="000F6447"/>
    <w:rsid w:val="00206B8E"/>
    <w:rsid w:val="002272C1"/>
    <w:rsid w:val="0034260F"/>
    <w:rsid w:val="004257E9"/>
    <w:rsid w:val="004A7EBA"/>
    <w:rsid w:val="006220C3"/>
    <w:rsid w:val="006B229B"/>
    <w:rsid w:val="00711BD1"/>
    <w:rsid w:val="00852D59"/>
    <w:rsid w:val="00873D28"/>
    <w:rsid w:val="008755C1"/>
    <w:rsid w:val="00954FE4"/>
    <w:rsid w:val="00956257"/>
    <w:rsid w:val="00A473B2"/>
    <w:rsid w:val="00A9001D"/>
    <w:rsid w:val="00B75D9A"/>
    <w:rsid w:val="00B91CFE"/>
    <w:rsid w:val="00BC0458"/>
    <w:rsid w:val="00C06B75"/>
    <w:rsid w:val="00C579A6"/>
    <w:rsid w:val="00EB6601"/>
    <w:rsid w:val="00F40813"/>
    <w:rsid w:val="00F61E6F"/>
    <w:rsid w:val="00FB1E7D"/>
    <w:rsid w:val="00FD4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Shemyakina_GA</dc:creator>
  <cp:keywords/>
  <dc:description/>
  <cp:lastModifiedBy>Shemyakina_GA</cp:lastModifiedBy>
  <cp:revision>10</cp:revision>
  <dcterms:created xsi:type="dcterms:W3CDTF">2025-02-04T12:33:00Z</dcterms:created>
  <dcterms:modified xsi:type="dcterms:W3CDTF">2025-02-05T08:48:00Z</dcterms:modified>
</cp:coreProperties>
</file>