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2565" w14:textId="77777777" w:rsidR="00E3552D" w:rsidRPr="009B4750" w:rsidRDefault="00E3552D" w:rsidP="00E3552D">
      <w:pPr>
        <w:spacing w:line="240" w:lineRule="auto"/>
        <w:jc w:val="center"/>
        <w:rPr>
          <w:rFonts w:ascii="Times New Roman" w:hAnsi="Times New Roman" w:cs="Times New Roman"/>
          <w:sz w:val="24"/>
          <w:szCs w:val="24"/>
        </w:rPr>
      </w:pPr>
      <w:r w:rsidRPr="009B4750">
        <w:rPr>
          <w:rFonts w:ascii="Times New Roman" w:hAnsi="Times New Roman" w:cs="Times New Roman"/>
          <w:sz w:val="24"/>
          <w:szCs w:val="24"/>
        </w:rPr>
        <w:t xml:space="preserve">ПРАВИЛА ПРИЕМА </w:t>
      </w:r>
    </w:p>
    <w:p w14:paraId="4B5E73D3" w14:textId="77777777" w:rsidR="00E3552D" w:rsidRPr="009B4750" w:rsidRDefault="00E3552D" w:rsidP="00E3552D">
      <w:pPr>
        <w:spacing w:line="240" w:lineRule="auto"/>
        <w:jc w:val="center"/>
        <w:rPr>
          <w:rFonts w:ascii="Times New Roman" w:hAnsi="Times New Roman" w:cs="Times New Roman"/>
          <w:sz w:val="24"/>
          <w:szCs w:val="24"/>
        </w:rPr>
      </w:pPr>
      <w:r w:rsidRPr="009B4750">
        <w:rPr>
          <w:rFonts w:ascii="Times New Roman" w:hAnsi="Times New Roman" w:cs="Times New Roman"/>
          <w:sz w:val="24"/>
          <w:szCs w:val="24"/>
        </w:rPr>
        <w:t xml:space="preserve">на обучение по образовательным программам </w:t>
      </w:r>
    </w:p>
    <w:p w14:paraId="018E4138" w14:textId="77777777" w:rsidR="00E3552D" w:rsidRPr="009B4750" w:rsidRDefault="00E3552D" w:rsidP="00E3552D">
      <w:pPr>
        <w:spacing w:line="240" w:lineRule="auto"/>
        <w:jc w:val="center"/>
        <w:rPr>
          <w:rFonts w:ascii="Times New Roman" w:hAnsi="Times New Roman" w:cs="Times New Roman"/>
          <w:sz w:val="24"/>
          <w:szCs w:val="24"/>
        </w:rPr>
      </w:pPr>
      <w:r w:rsidRPr="009B4750">
        <w:rPr>
          <w:rFonts w:ascii="Times New Roman" w:hAnsi="Times New Roman" w:cs="Times New Roman"/>
          <w:sz w:val="24"/>
          <w:szCs w:val="24"/>
        </w:rPr>
        <w:t>начального общего, основного общего и среднего общего образования</w:t>
      </w:r>
    </w:p>
    <w:p w14:paraId="4968B378" w14:textId="603EE00C" w:rsidR="00CB49BD" w:rsidRPr="009B4750" w:rsidRDefault="00E3552D" w:rsidP="00E3552D">
      <w:pPr>
        <w:spacing w:line="240" w:lineRule="auto"/>
        <w:jc w:val="center"/>
        <w:rPr>
          <w:rFonts w:ascii="Times New Roman" w:hAnsi="Times New Roman" w:cs="Times New Roman"/>
          <w:sz w:val="24"/>
          <w:szCs w:val="24"/>
        </w:rPr>
      </w:pPr>
      <w:r w:rsidRPr="009B4750">
        <w:rPr>
          <w:rFonts w:ascii="Times New Roman" w:hAnsi="Times New Roman" w:cs="Times New Roman"/>
          <w:sz w:val="24"/>
          <w:szCs w:val="24"/>
        </w:rPr>
        <w:t xml:space="preserve"> в МБОУ «СШ N 4 им. Дважды Героя Советского Союза А.О. Шабалина»</w:t>
      </w:r>
    </w:p>
    <w:p w14:paraId="50B9F04A" w14:textId="77777777" w:rsidR="00CB49BD" w:rsidRPr="009B4750" w:rsidRDefault="00CB49BD" w:rsidP="00CB49BD">
      <w:pPr>
        <w:rPr>
          <w:rFonts w:ascii="Times New Roman" w:hAnsi="Times New Roman" w:cs="Times New Roman"/>
          <w:sz w:val="24"/>
          <w:szCs w:val="24"/>
        </w:rPr>
      </w:pPr>
    </w:p>
    <w:p w14:paraId="08442931" w14:textId="1FADC5F2" w:rsidR="00CB49BD" w:rsidRPr="009B4750" w:rsidRDefault="00CB49BD" w:rsidP="001D3312">
      <w:pPr>
        <w:pStyle w:val="a7"/>
        <w:numPr>
          <w:ilvl w:val="0"/>
          <w:numId w:val="1"/>
        </w:numPr>
        <w:ind w:left="142" w:hanging="142"/>
        <w:jc w:val="both"/>
        <w:rPr>
          <w:rFonts w:ascii="Times New Roman" w:hAnsi="Times New Roman" w:cs="Times New Roman"/>
          <w:sz w:val="24"/>
          <w:szCs w:val="24"/>
        </w:rPr>
      </w:pPr>
      <w:r w:rsidRPr="009B4750">
        <w:rPr>
          <w:rFonts w:ascii="Times New Roman" w:hAnsi="Times New Roman" w:cs="Times New Roman"/>
          <w:sz w:val="24"/>
          <w:szCs w:val="24"/>
        </w:rPr>
        <w:t>Настоящие Правила разработаны в соответствии с Законом Российской Федерации от 29.12.2012 г. N2 273-ФЗ «Об образовании в Российской Федерации» (с изменениями и дополнениями, далее - Федеральный закон), приказом Министерства просвещения Российской Федерации от 02.09.2020 г. N 458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 в Минюсте России 11 сентября 2020 г., регистрационный N259783).</w:t>
      </w:r>
    </w:p>
    <w:p w14:paraId="34D7468B" w14:textId="77777777" w:rsidR="001D3312" w:rsidRPr="009B4750" w:rsidRDefault="001D3312" w:rsidP="001D3312">
      <w:pPr>
        <w:pStyle w:val="a7"/>
        <w:numPr>
          <w:ilvl w:val="0"/>
          <w:numId w:val="1"/>
        </w:numPr>
        <w:ind w:left="142" w:hanging="142"/>
        <w:jc w:val="both"/>
        <w:rPr>
          <w:rFonts w:ascii="Times New Roman" w:hAnsi="Times New Roman" w:cs="Times New Roman"/>
          <w:sz w:val="24"/>
          <w:szCs w:val="24"/>
        </w:rPr>
      </w:pPr>
      <w:r w:rsidRPr="009B4750">
        <w:rPr>
          <w:rFonts w:ascii="Times New Roman" w:hAnsi="Times New Roman" w:cs="Times New Roman"/>
          <w:sz w:val="24"/>
          <w:szCs w:val="24"/>
        </w:rP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7" w:history="1">
        <w:r w:rsidRPr="009B4750">
          <w:rPr>
            <w:rFonts w:ascii="Times New Roman" w:hAnsi="Times New Roman" w:cs="Times New Roman"/>
            <w:sz w:val="24"/>
            <w:szCs w:val="24"/>
          </w:rPr>
          <w:t>законом</w:t>
        </w:r>
      </w:hyperlink>
      <w:r w:rsidRPr="009B4750">
        <w:rPr>
          <w:rFonts w:ascii="Times New Roman" w:hAnsi="Times New Roman" w:cs="Times New Roman"/>
          <w:sz w:val="24"/>
          <w:szCs w:val="24"/>
        </w:rPr>
        <w:t xml:space="preserve"> от 29 декабря 2012 г. N 273-ФЗ "Об образовании в Российской Федерации" &lt;1&gt; (далее - Федеральный закон).</w:t>
      </w:r>
    </w:p>
    <w:p w14:paraId="39ECFC44" w14:textId="5A93D072" w:rsidR="00CB49BD" w:rsidRPr="009B4750" w:rsidRDefault="001D3312" w:rsidP="00687BF6">
      <w:pPr>
        <w:jc w:val="both"/>
        <w:rPr>
          <w:rFonts w:ascii="Times New Roman" w:hAnsi="Times New Roman" w:cs="Times New Roman"/>
          <w:sz w:val="24"/>
          <w:szCs w:val="24"/>
        </w:rPr>
      </w:pPr>
      <w:r w:rsidRPr="009B4750">
        <w:rPr>
          <w:rFonts w:ascii="Times New Roman" w:hAnsi="Times New Roman" w:cs="Times New Roman"/>
          <w:sz w:val="24"/>
          <w:szCs w:val="24"/>
        </w:rPr>
        <w:t>3</w:t>
      </w:r>
      <w:r w:rsidR="00CB49BD" w:rsidRPr="009B4750">
        <w:rPr>
          <w:rFonts w:ascii="Times New Roman" w:hAnsi="Times New Roman" w:cs="Times New Roman"/>
          <w:sz w:val="24"/>
          <w:szCs w:val="24"/>
        </w:rPr>
        <w:t xml:space="preserve">. Правила приема на обучение по основным образовательным программам начального общего, основного общего и среднего общего образования (далее - Правила) регламентируют прием на обучение в 1-11 классы МБОУ «СШ N 4 </w:t>
      </w:r>
      <w:r w:rsidR="00687BF6" w:rsidRPr="009B4750">
        <w:rPr>
          <w:rFonts w:ascii="Times New Roman" w:hAnsi="Times New Roman" w:cs="Times New Roman"/>
          <w:sz w:val="24"/>
          <w:szCs w:val="24"/>
        </w:rPr>
        <w:t>им</w:t>
      </w:r>
      <w:r w:rsidR="00CB49BD" w:rsidRPr="009B4750">
        <w:rPr>
          <w:rFonts w:ascii="Times New Roman" w:hAnsi="Times New Roman" w:cs="Times New Roman"/>
          <w:sz w:val="24"/>
          <w:szCs w:val="24"/>
        </w:rPr>
        <w:t xml:space="preserve">. Дважды Героя Советского Союза А.О. Шабалина» (далее - школа, общеобразовательное учреждение, организация). </w:t>
      </w:r>
    </w:p>
    <w:p w14:paraId="539690C6" w14:textId="6611AC97" w:rsidR="00CB49BD"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t>4</w:t>
      </w:r>
      <w:r w:rsidR="00CB49BD" w:rsidRPr="009B4750">
        <w:rPr>
          <w:rFonts w:ascii="Times New Roman" w:hAnsi="Times New Roman" w:cs="Times New Roman"/>
          <w:sz w:val="24"/>
          <w:szCs w:val="24"/>
        </w:rPr>
        <w:t xml:space="preserve">. Прием иностранных граждан и лиц без гражданства, в том числе соотечественников, проживающих за рубежом, </w:t>
      </w:r>
      <w:r w:rsidR="001D3312" w:rsidRPr="009B4750">
        <w:rPr>
          <w:rFonts w:ascii="Times New Roman" w:hAnsi="Times New Roman" w:cs="Times New Roman"/>
          <w:sz w:val="24"/>
          <w:szCs w:val="24"/>
        </w:rPr>
        <w:t xml:space="preserve">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w:t>
      </w:r>
      <w:r w:rsidR="00CB49BD" w:rsidRPr="009B4750">
        <w:rPr>
          <w:rFonts w:ascii="Times New Roman" w:hAnsi="Times New Roman" w:cs="Times New Roman"/>
          <w:sz w:val="24"/>
          <w:szCs w:val="24"/>
        </w:rPr>
        <w:t>осуществляется в соответствии с международными договорами Российской Федерации, Федеральным законом от 29 декабря 2012 г. N 273- ФЗ "Об образовании в Российской Федерации", Порядком приема на обучение по образовательным программам начального общего, основного общего и среднего общего образования, утве</w:t>
      </w:r>
      <w:r w:rsidR="00E3552D" w:rsidRPr="009B4750">
        <w:rPr>
          <w:rFonts w:ascii="Times New Roman" w:hAnsi="Times New Roman" w:cs="Times New Roman"/>
          <w:sz w:val="24"/>
          <w:szCs w:val="24"/>
        </w:rPr>
        <w:t>ржденные приказ</w:t>
      </w:r>
      <w:r w:rsidR="00687BF6" w:rsidRPr="009B4750">
        <w:rPr>
          <w:rFonts w:ascii="Times New Roman" w:hAnsi="Times New Roman" w:cs="Times New Roman"/>
          <w:sz w:val="24"/>
          <w:szCs w:val="24"/>
        </w:rPr>
        <w:t>ом</w:t>
      </w:r>
      <w:r w:rsidR="00E3552D" w:rsidRPr="009B4750">
        <w:rPr>
          <w:rFonts w:ascii="Times New Roman" w:hAnsi="Times New Roman" w:cs="Times New Roman"/>
          <w:sz w:val="24"/>
          <w:szCs w:val="24"/>
        </w:rPr>
        <w:t xml:space="preserve"> Министерства </w:t>
      </w:r>
      <w:r w:rsidR="00CB49BD" w:rsidRPr="009B4750">
        <w:rPr>
          <w:rFonts w:ascii="Times New Roman" w:hAnsi="Times New Roman" w:cs="Times New Roman"/>
          <w:sz w:val="24"/>
          <w:szCs w:val="24"/>
        </w:rPr>
        <w:t>просвещения Российской Федерации от 02.09.2020 N2</w:t>
      </w:r>
      <w:r w:rsidR="00687BF6" w:rsidRPr="009B4750">
        <w:rPr>
          <w:rFonts w:ascii="Times New Roman" w:hAnsi="Times New Roman" w:cs="Times New Roman"/>
          <w:sz w:val="24"/>
          <w:szCs w:val="24"/>
        </w:rPr>
        <w:t> </w:t>
      </w:r>
      <w:r w:rsidR="00CB49BD" w:rsidRPr="009B4750">
        <w:rPr>
          <w:rFonts w:ascii="Times New Roman" w:hAnsi="Times New Roman" w:cs="Times New Roman"/>
          <w:sz w:val="24"/>
          <w:szCs w:val="24"/>
        </w:rPr>
        <w:t>458</w:t>
      </w:r>
      <w:r w:rsidR="00687BF6" w:rsidRPr="009B4750">
        <w:rPr>
          <w:rFonts w:ascii="Times New Roman" w:hAnsi="Times New Roman" w:cs="Times New Roman"/>
          <w:sz w:val="24"/>
          <w:szCs w:val="24"/>
        </w:rPr>
        <w:t>, приказом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w:t>
      </w:r>
      <w:r w:rsidR="00CB49BD" w:rsidRPr="009B4750">
        <w:rPr>
          <w:rFonts w:ascii="Times New Roman" w:hAnsi="Times New Roman" w:cs="Times New Roman"/>
          <w:sz w:val="24"/>
          <w:szCs w:val="24"/>
        </w:rPr>
        <w:t xml:space="preserve"> и настоящими Правилами.</w:t>
      </w:r>
    </w:p>
    <w:p w14:paraId="523CCE20" w14:textId="42D9F01B" w:rsidR="00CB49BD"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t>5</w:t>
      </w:r>
      <w:r w:rsidR="00CB49BD" w:rsidRPr="009B4750">
        <w:rPr>
          <w:rFonts w:ascii="Times New Roman" w:hAnsi="Times New Roman" w:cs="Times New Roman"/>
          <w:sz w:val="24"/>
          <w:szCs w:val="24"/>
        </w:rPr>
        <w:t>.Правила приема на обучение по основным общеобразовательным программам обеспечивают прием в школу граждан,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14:paraId="01BC856F" w14:textId="6704426C" w:rsidR="00CB49BD"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CB49BD" w:rsidRPr="009B4750">
        <w:rPr>
          <w:rFonts w:ascii="Times New Roman" w:hAnsi="Times New Roman" w:cs="Times New Roman"/>
          <w:sz w:val="24"/>
          <w:szCs w:val="24"/>
        </w:rPr>
        <w:t>.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14:paraId="3940F5B0" w14:textId="0EE45BB6" w:rsidR="00687BF6"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t>7</w:t>
      </w:r>
      <w:r w:rsidR="00CB49BD" w:rsidRPr="009B4750">
        <w:rPr>
          <w:rFonts w:ascii="Times New Roman" w:hAnsi="Times New Roman" w:cs="Times New Roman"/>
          <w:sz w:val="24"/>
          <w:szCs w:val="24"/>
        </w:rPr>
        <w:t>. Во внеочередном порядке предоставляются места в общеобразовательной организации, имеющей интернат:</w:t>
      </w:r>
    </w:p>
    <w:p w14:paraId="3857A4B4" w14:textId="7391BE5D" w:rsidR="00CB49BD"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 xml:space="preserve"> - детям, указанным в пункте 5 статьи 44 Закона Российской Федерации от 17 января 1992 г. N22202-1 "О прокуратуре Российской Федерации";</w:t>
      </w:r>
    </w:p>
    <w:p w14:paraId="15565BC5" w14:textId="77777777" w:rsidR="00CB49BD"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 xml:space="preserve"> - детям, указанным в пункте 3 статьи 19 Закона Российской Фед</w:t>
      </w:r>
      <w:r w:rsidR="00E3552D" w:rsidRPr="009B4750">
        <w:rPr>
          <w:rFonts w:ascii="Times New Roman" w:hAnsi="Times New Roman" w:cs="Times New Roman"/>
          <w:sz w:val="24"/>
          <w:szCs w:val="24"/>
        </w:rPr>
        <w:t>ерации от 26 июня 1992 г. №2202</w:t>
      </w:r>
      <w:r w:rsidRPr="009B4750">
        <w:rPr>
          <w:rFonts w:ascii="Times New Roman" w:hAnsi="Times New Roman" w:cs="Times New Roman"/>
          <w:sz w:val="24"/>
          <w:szCs w:val="24"/>
        </w:rPr>
        <w:t>-1 "О статусе судей в Российской Федерации";</w:t>
      </w:r>
    </w:p>
    <w:p w14:paraId="2D0B5EE6" w14:textId="77777777" w:rsidR="00CB49BD"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 детям, указанным в части 25 статьи 35 Федерального закона от 28 декабря 2010 г</w:t>
      </w:r>
      <w:r w:rsidR="00E3552D" w:rsidRPr="009B4750">
        <w:rPr>
          <w:rFonts w:ascii="Times New Roman" w:hAnsi="Times New Roman" w:cs="Times New Roman"/>
          <w:sz w:val="24"/>
          <w:szCs w:val="24"/>
        </w:rPr>
        <w:t>. N</w:t>
      </w:r>
      <w:r w:rsidRPr="009B4750">
        <w:rPr>
          <w:rFonts w:ascii="Times New Roman" w:hAnsi="Times New Roman" w:cs="Times New Roman"/>
          <w:sz w:val="24"/>
          <w:szCs w:val="24"/>
        </w:rPr>
        <w:t xml:space="preserve"> 403-ФЗ "О Следственном комитете Российской Федерации".</w:t>
      </w:r>
    </w:p>
    <w:p w14:paraId="2844583A" w14:textId="179D63ED" w:rsidR="00CB49BD"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t>8</w:t>
      </w:r>
      <w:r w:rsidR="00E3552D" w:rsidRPr="009B4750">
        <w:rPr>
          <w:rFonts w:ascii="Times New Roman" w:hAnsi="Times New Roman" w:cs="Times New Roman"/>
          <w:sz w:val="24"/>
          <w:szCs w:val="24"/>
        </w:rPr>
        <w:t xml:space="preserve">. В </w:t>
      </w:r>
      <w:r w:rsidR="00CB49BD" w:rsidRPr="009B4750">
        <w:rPr>
          <w:rFonts w:ascii="Times New Roman" w:hAnsi="Times New Roman" w:cs="Times New Roman"/>
          <w:sz w:val="24"/>
          <w:szCs w:val="24"/>
        </w:rPr>
        <w:t>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w:t>
      </w:r>
      <w:r w:rsidR="00687BF6" w:rsidRPr="009B4750">
        <w:rPr>
          <w:rFonts w:ascii="Times New Roman" w:hAnsi="Times New Roman" w:cs="Times New Roman"/>
          <w:sz w:val="24"/>
          <w:szCs w:val="24"/>
        </w:rPr>
        <w:t xml:space="preserve"> </w:t>
      </w:r>
      <w:r w:rsidR="00CB49BD" w:rsidRPr="009B4750">
        <w:rPr>
          <w:rFonts w:ascii="Times New Roman" w:hAnsi="Times New Roman" w:cs="Times New Roman"/>
          <w:sz w:val="24"/>
          <w:szCs w:val="24"/>
        </w:rPr>
        <w:t>76-ФЗ "О ста</w:t>
      </w:r>
      <w:r w:rsidR="00E3552D" w:rsidRPr="009B4750">
        <w:rPr>
          <w:rFonts w:ascii="Times New Roman" w:hAnsi="Times New Roman" w:cs="Times New Roman"/>
          <w:sz w:val="24"/>
          <w:szCs w:val="24"/>
        </w:rPr>
        <w:t xml:space="preserve">тусе военнослужащих", по месту </w:t>
      </w:r>
      <w:r w:rsidR="00CB49BD" w:rsidRPr="009B4750">
        <w:rPr>
          <w:rFonts w:ascii="Times New Roman" w:hAnsi="Times New Roman" w:cs="Times New Roman"/>
          <w:sz w:val="24"/>
          <w:szCs w:val="24"/>
        </w:rPr>
        <w:t>жительства их семей.</w:t>
      </w:r>
    </w:p>
    <w:p w14:paraId="60F96529" w14:textId="77777777" w:rsidR="00CB49BD"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-в первоочередном порядке также предоставляются места в общеобразовательных организациях по месту жительства независимо от формы собственности:</w:t>
      </w:r>
    </w:p>
    <w:p w14:paraId="5AAAC9A8" w14:textId="31FC1472" w:rsidR="00CB49BD"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 детям, указанным в части 6 статьи 46 Федерального закона от 7 февраля 2011 г. N</w:t>
      </w:r>
      <w:r w:rsidR="00687BF6" w:rsidRPr="009B4750">
        <w:rPr>
          <w:rFonts w:ascii="Times New Roman" w:hAnsi="Times New Roman" w:cs="Times New Roman"/>
          <w:sz w:val="24"/>
          <w:szCs w:val="24"/>
        </w:rPr>
        <w:t xml:space="preserve"> </w:t>
      </w:r>
      <w:r w:rsidRPr="009B4750">
        <w:rPr>
          <w:rFonts w:ascii="Times New Roman" w:hAnsi="Times New Roman" w:cs="Times New Roman"/>
          <w:sz w:val="24"/>
          <w:szCs w:val="24"/>
        </w:rPr>
        <w:t>3-ФЗ "О полиции",</w:t>
      </w:r>
    </w:p>
    <w:p w14:paraId="65072438" w14:textId="77777777" w:rsidR="00F12109"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-детям сотрудников органов внутренних дел, не являющихся сотрудниками полиции,</w:t>
      </w:r>
    </w:p>
    <w:p w14:paraId="5E0571A7" w14:textId="5E0AE055" w:rsidR="00CB49BD" w:rsidRPr="009B4750" w:rsidRDefault="00CB49BD" w:rsidP="00687BF6">
      <w:pPr>
        <w:jc w:val="both"/>
        <w:rPr>
          <w:rFonts w:ascii="Times New Roman" w:hAnsi="Times New Roman" w:cs="Times New Roman"/>
          <w:sz w:val="24"/>
          <w:szCs w:val="24"/>
        </w:rPr>
      </w:pPr>
      <w:r w:rsidRPr="009B4750">
        <w:rPr>
          <w:rFonts w:ascii="Times New Roman" w:hAnsi="Times New Roman" w:cs="Times New Roman"/>
          <w:sz w:val="24"/>
          <w:szCs w:val="24"/>
        </w:rPr>
        <w:t>-детям, указанным в части 14 статьи 3 Федерального закона от 30 декабря 2012 г. N</w:t>
      </w:r>
      <w:r w:rsidR="00687BF6" w:rsidRPr="009B4750">
        <w:rPr>
          <w:rFonts w:ascii="Times New Roman" w:hAnsi="Times New Roman" w:cs="Times New Roman"/>
          <w:sz w:val="24"/>
          <w:szCs w:val="24"/>
        </w:rPr>
        <w:t xml:space="preserve"> </w:t>
      </w:r>
      <w:r w:rsidRPr="009B4750">
        <w:rPr>
          <w:rFonts w:ascii="Times New Roman" w:hAnsi="Times New Roman" w:cs="Times New Roman"/>
          <w:sz w:val="24"/>
          <w:szCs w:val="24"/>
        </w:rPr>
        <w:t>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11E5F06F" w14:textId="3D0D53FD" w:rsidR="00CB49BD"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t>9</w:t>
      </w:r>
      <w:r w:rsidR="00CB49BD" w:rsidRPr="009B4750">
        <w:rPr>
          <w:rFonts w:ascii="Times New Roman" w:hAnsi="Times New Roman" w:cs="Times New Roman"/>
          <w:sz w:val="24"/>
          <w:szCs w:val="24"/>
        </w:rPr>
        <w:t>.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3D4580DB" w14:textId="7C7681AF" w:rsidR="00CB49BD" w:rsidRPr="009B4750" w:rsidRDefault="009B4750" w:rsidP="00687BF6">
      <w:pPr>
        <w:jc w:val="both"/>
        <w:rPr>
          <w:rFonts w:ascii="Times New Roman" w:hAnsi="Times New Roman" w:cs="Times New Roman"/>
          <w:sz w:val="24"/>
          <w:szCs w:val="24"/>
        </w:rPr>
      </w:pPr>
      <w:r>
        <w:rPr>
          <w:rFonts w:ascii="Times New Roman" w:hAnsi="Times New Roman" w:cs="Times New Roman"/>
          <w:sz w:val="24"/>
          <w:szCs w:val="24"/>
        </w:rPr>
        <w:t>10</w:t>
      </w:r>
      <w:r w:rsidR="00CB49BD" w:rsidRPr="009B4750">
        <w:rPr>
          <w:rFonts w:ascii="Times New Roman" w:hAnsi="Times New Roman" w:cs="Times New Roman"/>
          <w:sz w:val="24"/>
          <w:szCs w:val="24"/>
        </w:rPr>
        <w:t>. Проживающие в одной семье и имеющие общее место жительства дети имеют право преимущественного приема на обучение по образователь</w:t>
      </w:r>
      <w:r w:rsidR="00E3552D" w:rsidRPr="009B4750">
        <w:rPr>
          <w:rFonts w:ascii="Times New Roman" w:hAnsi="Times New Roman" w:cs="Times New Roman"/>
          <w:sz w:val="24"/>
          <w:szCs w:val="24"/>
        </w:rPr>
        <w:t>ным программам начального общег</w:t>
      </w:r>
      <w:r w:rsidR="00CB49BD" w:rsidRPr="009B4750">
        <w:rPr>
          <w:rFonts w:ascii="Times New Roman" w:hAnsi="Times New Roman" w:cs="Times New Roman"/>
          <w:sz w:val="24"/>
          <w:szCs w:val="24"/>
        </w:rPr>
        <w:t>o образования, если в школе обучаются их братья и (или) сестры.</w:t>
      </w:r>
    </w:p>
    <w:p w14:paraId="2E6D23AE" w14:textId="40707EBB" w:rsidR="00CB49BD" w:rsidRPr="009B4750" w:rsidRDefault="00CB49BD" w:rsidP="001D3312">
      <w:pPr>
        <w:jc w:val="both"/>
        <w:rPr>
          <w:rFonts w:ascii="Times New Roman" w:hAnsi="Times New Roman" w:cs="Times New Roman"/>
          <w:sz w:val="24"/>
          <w:szCs w:val="24"/>
        </w:rPr>
      </w:pPr>
      <w:r w:rsidRPr="009B4750">
        <w:rPr>
          <w:rFonts w:ascii="Times New Roman" w:hAnsi="Times New Roman" w:cs="Times New Roman"/>
          <w:sz w:val="24"/>
          <w:szCs w:val="24"/>
        </w:rPr>
        <w:t>1</w:t>
      </w:r>
      <w:r w:rsidR="009B4750">
        <w:rPr>
          <w:rFonts w:ascii="Times New Roman" w:hAnsi="Times New Roman" w:cs="Times New Roman"/>
          <w:sz w:val="24"/>
          <w:szCs w:val="24"/>
        </w:rPr>
        <w:t>1</w:t>
      </w:r>
      <w:r w:rsidRPr="009B4750">
        <w:rPr>
          <w:rFonts w:ascii="Times New Roman" w:hAnsi="Times New Roman" w:cs="Times New Roman"/>
          <w:sz w:val="24"/>
          <w:szCs w:val="24"/>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2BFEA70C" w14:textId="77777777" w:rsidR="00CB49BD" w:rsidRPr="009B4750" w:rsidRDefault="00CB49BD" w:rsidP="001D3312">
      <w:pPr>
        <w:jc w:val="both"/>
        <w:rPr>
          <w:rFonts w:ascii="Times New Roman" w:hAnsi="Times New Roman" w:cs="Times New Roman"/>
          <w:sz w:val="24"/>
          <w:szCs w:val="24"/>
        </w:rPr>
      </w:pPr>
      <w:r w:rsidRPr="009B4750">
        <w:rPr>
          <w:rFonts w:ascii="Times New Roman" w:hAnsi="Times New Roman" w:cs="Times New Roman"/>
          <w:sz w:val="24"/>
          <w:szCs w:val="24"/>
        </w:rPr>
        <w:lastRenderedPageBreak/>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35B5338" w14:textId="6C200063" w:rsidR="00CB49BD" w:rsidRDefault="00CB49BD" w:rsidP="001D3312">
      <w:pPr>
        <w:jc w:val="both"/>
        <w:rPr>
          <w:rFonts w:ascii="Times New Roman" w:hAnsi="Times New Roman" w:cs="Times New Roman"/>
          <w:sz w:val="24"/>
          <w:szCs w:val="24"/>
        </w:rPr>
      </w:pPr>
      <w:r w:rsidRPr="009B4750">
        <w:rPr>
          <w:rFonts w:ascii="Times New Roman" w:hAnsi="Times New Roman" w:cs="Times New Roman"/>
          <w:sz w:val="24"/>
          <w:szCs w:val="24"/>
        </w:rPr>
        <w:t>1</w:t>
      </w:r>
      <w:r w:rsidR="009B4750">
        <w:rPr>
          <w:rFonts w:ascii="Times New Roman" w:hAnsi="Times New Roman" w:cs="Times New Roman"/>
          <w:sz w:val="24"/>
          <w:szCs w:val="24"/>
        </w:rPr>
        <w:t>2</w:t>
      </w:r>
      <w:r w:rsidRPr="009B4750">
        <w:rPr>
          <w:rFonts w:ascii="Times New Roman" w:hAnsi="Times New Roman" w:cs="Times New Roman"/>
          <w:sz w:val="24"/>
          <w:szCs w:val="24"/>
        </w:rPr>
        <w:t>. Прием в общеобразовательную организацию осуществляется в течение всего учебного года при наличии свободных мест.</w:t>
      </w:r>
    </w:p>
    <w:p w14:paraId="22BBB7E6" w14:textId="422BE707" w:rsidR="009B4750" w:rsidRPr="009B4750" w:rsidRDefault="009B4750"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8" w:history="1">
        <w:r w:rsidRPr="009B4750">
          <w:rPr>
            <w:rFonts w:ascii="Times New Roman" w:hAnsi="Times New Roman" w:cs="Times New Roman"/>
            <w:sz w:val="24"/>
            <w:szCs w:val="24"/>
          </w:rPr>
          <w:t>частью 2.1 статьи 78</w:t>
        </w:r>
      </w:hyperlink>
      <w:r w:rsidRPr="009B4750">
        <w:rPr>
          <w:rFonts w:ascii="Times New Roman" w:hAnsi="Times New Roman" w:cs="Times New Roman"/>
          <w:sz w:val="24"/>
          <w:szCs w:val="24"/>
        </w:rPr>
        <w:t xml:space="preserve"> Федерального закона, за исключением случаев, предусмотренных </w:t>
      </w:r>
      <w:hyperlink r:id="rId9" w:history="1">
        <w:r w:rsidRPr="009B4750">
          <w:rPr>
            <w:rFonts w:ascii="Times New Roman" w:hAnsi="Times New Roman" w:cs="Times New Roman"/>
            <w:sz w:val="24"/>
            <w:szCs w:val="24"/>
          </w:rPr>
          <w:t>частями 5</w:t>
        </w:r>
      </w:hyperlink>
      <w:r w:rsidRPr="009B4750">
        <w:rPr>
          <w:rFonts w:ascii="Times New Roman" w:hAnsi="Times New Roman" w:cs="Times New Roman"/>
          <w:sz w:val="24"/>
          <w:szCs w:val="24"/>
        </w:rPr>
        <w:t xml:space="preserve"> и </w:t>
      </w:r>
      <w:hyperlink r:id="rId10" w:history="1">
        <w:r w:rsidRPr="009B4750">
          <w:rPr>
            <w:rFonts w:ascii="Times New Roman" w:hAnsi="Times New Roman" w:cs="Times New Roman"/>
            <w:sz w:val="24"/>
            <w:szCs w:val="24"/>
          </w:rPr>
          <w:t>6 статьи 67</w:t>
        </w:r>
      </w:hyperlink>
      <w:r w:rsidRPr="009B4750">
        <w:rPr>
          <w:rFonts w:ascii="Times New Roman" w:hAnsi="Times New Roman" w:cs="Times New Roman"/>
          <w:sz w:val="24"/>
          <w:szCs w:val="24"/>
        </w:rPr>
        <w:t xml:space="preserve"> и </w:t>
      </w:r>
      <w:hyperlink r:id="rId11" w:history="1">
        <w:r w:rsidRPr="009B4750">
          <w:rPr>
            <w:rFonts w:ascii="Times New Roman" w:hAnsi="Times New Roman" w:cs="Times New Roman"/>
            <w:sz w:val="24"/>
            <w:szCs w:val="24"/>
          </w:rPr>
          <w:t>статьей 88</w:t>
        </w:r>
      </w:hyperlink>
      <w:r w:rsidRPr="009B4750">
        <w:rPr>
          <w:rFonts w:ascii="Times New Roman" w:hAnsi="Times New Roman" w:cs="Times New Roman"/>
          <w:sz w:val="24"/>
          <w:szCs w:val="24"/>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12" w:history="1">
        <w:r w:rsidRPr="009B4750">
          <w:rPr>
            <w:rFonts w:ascii="Times New Roman" w:hAnsi="Times New Roman" w:cs="Times New Roman"/>
            <w:sz w:val="24"/>
            <w:szCs w:val="24"/>
          </w:rPr>
          <w:t>представители</w:t>
        </w:r>
      </w:hyperlink>
      <w:r w:rsidRPr="009B4750">
        <w:rPr>
          <w:rFonts w:ascii="Times New Roman" w:hAnsi="Times New Roman" w:cs="Times New Roman"/>
          <w:sz w:val="24"/>
          <w:szCs w:val="24"/>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14:paraId="78F41FF6" w14:textId="77777777" w:rsidR="00CB49BD" w:rsidRPr="009B4750" w:rsidRDefault="00CB49BD"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13. Образовательная организация с целью проведени</w:t>
      </w:r>
      <w:r w:rsidR="00E3552D" w:rsidRPr="009B4750">
        <w:rPr>
          <w:rFonts w:ascii="Times New Roman" w:hAnsi="Times New Roman" w:cs="Times New Roman"/>
          <w:sz w:val="24"/>
          <w:szCs w:val="24"/>
        </w:rPr>
        <w:t>я организованного приема детей в первый класс раз</w:t>
      </w:r>
      <w:r w:rsidRPr="009B4750">
        <w:rPr>
          <w:rFonts w:ascii="Times New Roman" w:hAnsi="Times New Roman" w:cs="Times New Roman"/>
          <w:sz w:val="24"/>
          <w:szCs w:val="24"/>
        </w:rPr>
        <w:t xml:space="preserve">мещает на своих информационном стенде </w:t>
      </w:r>
      <w:r w:rsidR="00E3552D" w:rsidRPr="009B4750">
        <w:rPr>
          <w:rFonts w:ascii="Times New Roman" w:hAnsi="Times New Roman" w:cs="Times New Roman"/>
          <w:sz w:val="24"/>
          <w:szCs w:val="24"/>
        </w:rPr>
        <w:t xml:space="preserve">и официальном </w:t>
      </w:r>
      <w:r w:rsidRPr="009B4750">
        <w:rPr>
          <w:rFonts w:ascii="Times New Roman" w:hAnsi="Times New Roman" w:cs="Times New Roman"/>
          <w:sz w:val="24"/>
          <w:szCs w:val="24"/>
        </w:rPr>
        <w:t>сайте в сети Интернет информацию: о количестве мест в первых классах не позднее</w:t>
      </w:r>
      <w:r w:rsidR="00E3552D" w:rsidRPr="009B4750">
        <w:rPr>
          <w:rFonts w:ascii="Times New Roman" w:hAnsi="Times New Roman" w:cs="Times New Roman"/>
          <w:sz w:val="24"/>
          <w:szCs w:val="24"/>
        </w:rPr>
        <w:t xml:space="preserve"> 1О календарных дней с момента </w:t>
      </w:r>
      <w:r w:rsidRPr="009B4750">
        <w:rPr>
          <w:rFonts w:ascii="Times New Roman" w:hAnsi="Times New Roman" w:cs="Times New Roman"/>
          <w:sz w:val="24"/>
          <w:szCs w:val="24"/>
        </w:rPr>
        <w:t>издания распорядительного акта органа местного</w:t>
      </w:r>
      <w:r w:rsidR="00E3552D" w:rsidRPr="009B4750">
        <w:rPr>
          <w:rFonts w:ascii="Times New Roman" w:hAnsi="Times New Roman" w:cs="Times New Roman"/>
          <w:sz w:val="24"/>
          <w:szCs w:val="24"/>
        </w:rPr>
        <w:t xml:space="preserve"> самоуправления муниципального</w:t>
      </w:r>
      <w:r w:rsidRPr="009B4750">
        <w:rPr>
          <w:rFonts w:ascii="Times New Roman" w:hAnsi="Times New Roman" w:cs="Times New Roman"/>
          <w:sz w:val="24"/>
          <w:szCs w:val="24"/>
        </w:rPr>
        <w:t xml:space="preserve"> района о закреплении образовательных организаций за соответственно конкретными территориями муниципального района. о наличии свободных мест в первых классах для приема детей, не проживающих на закрепленной территории, не позднее 5 июля текущего года.</w:t>
      </w:r>
    </w:p>
    <w:p w14:paraId="487B1F12" w14:textId="77777777" w:rsidR="000D7F88" w:rsidRPr="009B4750" w:rsidRDefault="00CB49BD"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14. Прием заявлений о приеме на обучение в первый класс школы для детей, указанных в пунктах 6, 7, 9 Правил, а также проживающих на закрепленной территории, начинается 1 апреля текущего года и завершается 30 июня текущего года</w:t>
      </w:r>
    </w:p>
    <w:p w14:paraId="3663D560" w14:textId="77777777" w:rsidR="000D7F88" w:rsidRPr="009B4750" w:rsidRDefault="000D7F88"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Руководитель 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2EFD8391" w14:textId="77777777" w:rsidR="000D7F88" w:rsidRPr="009B4750" w:rsidRDefault="000D7F88"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4EAD1449" w14:textId="77777777" w:rsidR="000D7F88" w:rsidRPr="009B4750" w:rsidRDefault="000D7F88"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 xml:space="preserve">Школа, закончив прием в первый класс всех детей, указанных в пунктах 6, 7, 9 Правил, а также проживающих на закрепленной территории, имеет право осуществлять прием детей, не проживающих на закрепленной территории, ранее 6 июля текущего года.  </w:t>
      </w:r>
    </w:p>
    <w:p w14:paraId="60F020B7" w14:textId="7032DCAB" w:rsidR="000D7F88" w:rsidRPr="009B4750" w:rsidRDefault="000D7F88" w:rsidP="009B4750">
      <w:pPr>
        <w:ind w:firstLine="708"/>
        <w:jc w:val="both"/>
        <w:rPr>
          <w:rFonts w:ascii="Times New Roman" w:hAnsi="Times New Roman" w:cs="Times New Roman"/>
          <w:sz w:val="24"/>
          <w:szCs w:val="24"/>
        </w:rPr>
      </w:pPr>
      <w:r w:rsidRPr="009B4750">
        <w:rPr>
          <w:rFonts w:ascii="Times New Roman" w:hAnsi="Times New Roman" w:cs="Times New Roman"/>
          <w:sz w:val="24"/>
          <w:szCs w:val="24"/>
        </w:rPr>
        <w:t>15. При приеме на обучение школа обязана ознакомить поступающего и (или) его родителей (законных представителей) со своим уставом, с лицензией на осуществление образовательной</w:t>
      </w:r>
      <w:r w:rsidR="00E3552D" w:rsidRPr="009B4750">
        <w:rPr>
          <w:rFonts w:ascii="Times New Roman" w:hAnsi="Times New Roman" w:cs="Times New Roman"/>
          <w:sz w:val="24"/>
          <w:szCs w:val="24"/>
        </w:rPr>
        <w:t xml:space="preserve"> деятельности, со свидетельством</w:t>
      </w:r>
      <w:r w:rsidR="001D3312" w:rsidRPr="009B4750">
        <w:rPr>
          <w:rFonts w:ascii="Times New Roman" w:hAnsi="Times New Roman" w:cs="Times New Roman"/>
          <w:sz w:val="24"/>
          <w:szCs w:val="24"/>
        </w:rPr>
        <w:t xml:space="preserve"> </w:t>
      </w:r>
      <w:r w:rsidRPr="009B4750">
        <w:rPr>
          <w:rFonts w:ascii="Times New Roman" w:hAnsi="Times New Roman" w:cs="Times New Roman"/>
          <w:sz w:val="24"/>
          <w:szCs w:val="24"/>
        </w:rPr>
        <w:t xml:space="preserve">о государственной аккредитации, с общеобразовательными программами и другими документами, регламентирующими </w:t>
      </w:r>
      <w:r w:rsidRPr="009B4750">
        <w:rPr>
          <w:rFonts w:ascii="Times New Roman" w:hAnsi="Times New Roman" w:cs="Times New Roman"/>
          <w:sz w:val="24"/>
          <w:szCs w:val="24"/>
        </w:rPr>
        <w:lastRenderedPageBreak/>
        <w:t xml:space="preserve">организацию и осуществление образовательной деятельности, </w:t>
      </w:r>
      <w:r w:rsidR="00E3552D" w:rsidRPr="009B4750">
        <w:rPr>
          <w:rFonts w:ascii="Times New Roman" w:hAnsi="Times New Roman" w:cs="Times New Roman"/>
          <w:sz w:val="24"/>
          <w:szCs w:val="24"/>
        </w:rPr>
        <w:t>права и обязанности обучающихся</w:t>
      </w:r>
    </w:p>
    <w:p w14:paraId="7723F168" w14:textId="77777777" w:rsidR="000D7F88" w:rsidRPr="009B4750" w:rsidRDefault="000D7F88" w:rsidP="009B4750">
      <w:pPr>
        <w:jc w:val="both"/>
        <w:rPr>
          <w:rFonts w:ascii="Times New Roman" w:hAnsi="Times New Roman" w:cs="Times New Roman"/>
          <w:sz w:val="24"/>
          <w:szCs w:val="24"/>
        </w:rPr>
      </w:pPr>
      <w:r w:rsidRPr="009B4750">
        <w:rPr>
          <w:rFonts w:ascii="Times New Roman" w:hAnsi="Times New Roman" w:cs="Times New Roman"/>
          <w:sz w:val="24"/>
          <w:szCs w:val="24"/>
        </w:rPr>
        <w:t>16. При приеме на обучение по имеющим государственную аккредитацию образовательным про 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 детей.</w:t>
      </w:r>
    </w:p>
    <w:p w14:paraId="690582E2" w14:textId="4DEEACFE" w:rsidR="009B4750" w:rsidRPr="00052B79" w:rsidRDefault="000D7F88" w:rsidP="00052B79">
      <w:pPr>
        <w:jc w:val="both"/>
        <w:rPr>
          <w:rFonts w:ascii="Times New Roman" w:hAnsi="Times New Roman" w:cs="Times New Roman"/>
          <w:sz w:val="24"/>
          <w:szCs w:val="24"/>
        </w:rPr>
      </w:pPr>
      <w:r w:rsidRPr="009B4750">
        <w:rPr>
          <w:rFonts w:ascii="Times New Roman" w:hAnsi="Times New Roman" w:cs="Times New Roman"/>
          <w:sz w:val="24"/>
          <w:szCs w:val="24"/>
        </w:rPr>
        <w:t>17.</w:t>
      </w:r>
      <w:r w:rsidRPr="00052B79">
        <w:rPr>
          <w:rFonts w:ascii="Times New Roman" w:hAnsi="Times New Roman" w:cs="Times New Roman"/>
          <w:sz w:val="24"/>
          <w:szCs w:val="24"/>
        </w:rPr>
        <w:t xml:space="preserve"> </w:t>
      </w:r>
      <w:r w:rsidR="009B4750" w:rsidRPr="00052B79">
        <w:rPr>
          <w:rFonts w:ascii="Times New Roman" w:hAnsi="Times New Roman" w:cs="Times New Roman"/>
          <w:sz w:val="24"/>
          <w:szCs w:val="24"/>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r:id="rId13" w:anchor="Par221" w:history="1">
        <w:r w:rsidR="009B4750" w:rsidRPr="00052B79">
          <w:rPr>
            <w:rFonts w:ascii="Times New Roman" w:hAnsi="Times New Roman" w:cs="Times New Roman"/>
            <w:sz w:val="24"/>
            <w:szCs w:val="24"/>
          </w:rPr>
          <w:t>пункте 2</w:t>
        </w:r>
      </w:hyperlink>
      <w:r w:rsidR="00052B79">
        <w:rPr>
          <w:rFonts w:ascii="Times New Roman" w:hAnsi="Times New Roman" w:cs="Times New Roman"/>
          <w:sz w:val="24"/>
          <w:szCs w:val="24"/>
        </w:rPr>
        <w:t>0</w:t>
      </w:r>
      <w:r w:rsidR="009B4750" w:rsidRPr="00052B79">
        <w:rPr>
          <w:rFonts w:ascii="Times New Roman" w:hAnsi="Times New Roman" w:cs="Times New Roman"/>
          <w:sz w:val="24"/>
          <w:szCs w:val="24"/>
        </w:rPr>
        <w:t xml:space="preserve"> П</w:t>
      </w:r>
      <w:r w:rsidR="00487F59">
        <w:rPr>
          <w:rFonts w:ascii="Times New Roman" w:hAnsi="Times New Roman" w:cs="Times New Roman"/>
          <w:sz w:val="24"/>
          <w:szCs w:val="24"/>
        </w:rPr>
        <w:t>равил</w:t>
      </w:r>
      <w:r w:rsidR="009B4750" w:rsidRPr="00052B79">
        <w:rPr>
          <w:rFonts w:ascii="Times New Roman" w:hAnsi="Times New Roman" w:cs="Times New Roman"/>
          <w:sz w:val="24"/>
          <w:szCs w:val="24"/>
        </w:rPr>
        <w:t>, подает (подают) одним из следующих способов:</w:t>
      </w:r>
    </w:p>
    <w:p w14:paraId="4B8AE8F4" w14:textId="77777777" w:rsidR="000D7F88" w:rsidRPr="00052B79" w:rsidRDefault="000D7F88" w:rsidP="001D3312">
      <w:pPr>
        <w:jc w:val="both"/>
        <w:rPr>
          <w:rFonts w:ascii="Times New Roman" w:hAnsi="Times New Roman" w:cs="Times New Roman"/>
          <w:sz w:val="24"/>
          <w:szCs w:val="24"/>
        </w:rPr>
      </w:pPr>
      <w:r w:rsidRPr="00052B79">
        <w:rPr>
          <w:rFonts w:ascii="Times New Roman" w:hAnsi="Times New Roman" w:cs="Times New Roman"/>
          <w:sz w:val="24"/>
          <w:szCs w:val="24"/>
        </w:rPr>
        <w:t>-лично в общеобразовательную организацию;</w:t>
      </w:r>
    </w:p>
    <w:p w14:paraId="2B17AC0A" w14:textId="77777777" w:rsidR="000D7F88" w:rsidRPr="00052B79" w:rsidRDefault="000D7F88" w:rsidP="001D3312">
      <w:pPr>
        <w:jc w:val="both"/>
        <w:rPr>
          <w:rFonts w:ascii="Times New Roman" w:hAnsi="Times New Roman" w:cs="Times New Roman"/>
          <w:sz w:val="24"/>
          <w:szCs w:val="24"/>
        </w:rPr>
      </w:pPr>
      <w:r w:rsidRPr="00052B79">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14:paraId="462FB57A" w14:textId="77777777" w:rsidR="000D7F88" w:rsidRPr="00052B79" w:rsidRDefault="000D7F88" w:rsidP="001D3312">
      <w:pPr>
        <w:jc w:val="both"/>
        <w:rPr>
          <w:rFonts w:ascii="Times New Roman" w:hAnsi="Times New Roman" w:cs="Times New Roman"/>
          <w:sz w:val="24"/>
          <w:szCs w:val="24"/>
        </w:rPr>
      </w:pPr>
      <w:r w:rsidRPr="00052B79">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14:paraId="2F51EBDA" w14:textId="4F54D3BB" w:rsidR="000D7F88" w:rsidRPr="00052B79" w:rsidRDefault="000D7F88" w:rsidP="001D3312">
      <w:pPr>
        <w:jc w:val="both"/>
        <w:rPr>
          <w:rFonts w:ascii="Times New Roman" w:hAnsi="Times New Roman" w:cs="Times New Roman"/>
          <w:sz w:val="24"/>
          <w:szCs w:val="24"/>
        </w:rPr>
      </w:pPr>
      <w:r w:rsidRPr="00052B79">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w:t>
      </w:r>
      <w:r w:rsidR="00E3552D" w:rsidRPr="00052B79">
        <w:rPr>
          <w:rFonts w:ascii="Times New Roman" w:hAnsi="Times New Roman" w:cs="Times New Roman"/>
          <w:sz w:val="24"/>
          <w:szCs w:val="24"/>
        </w:rPr>
        <w:t xml:space="preserve">ссийской Федерации, созданным </w:t>
      </w:r>
      <w:r w:rsidRPr="00052B79">
        <w:rPr>
          <w:rFonts w:ascii="Times New Roman" w:hAnsi="Times New Roman" w:cs="Times New Roman"/>
          <w:sz w:val="24"/>
          <w:szCs w:val="24"/>
        </w:rPr>
        <w:t xml:space="preserve">органами государственной власти субъектов Российской Федерации (при наличии). </w:t>
      </w:r>
    </w:p>
    <w:p w14:paraId="74D1DE90" w14:textId="77777777"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Обще</w:t>
      </w:r>
      <w:r w:rsidR="00E3552D" w:rsidRPr="00052B79">
        <w:rPr>
          <w:rFonts w:ascii="Times New Roman" w:hAnsi="Times New Roman" w:cs="Times New Roman"/>
          <w:sz w:val="24"/>
          <w:szCs w:val="24"/>
        </w:rPr>
        <w:t>образовательная организация осущ</w:t>
      </w:r>
      <w:r w:rsidRPr="00052B79">
        <w:rPr>
          <w:rFonts w:ascii="Times New Roman" w:hAnsi="Times New Roman" w:cs="Times New Roman"/>
          <w:sz w:val="24"/>
          <w:szCs w:val="24"/>
        </w:rPr>
        <w:t>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32542862" w14:textId="5E8A021A" w:rsidR="000D7F88" w:rsidRPr="00052B79" w:rsidRDefault="000D7F88" w:rsidP="00052B79">
      <w:pPr>
        <w:jc w:val="both"/>
        <w:rPr>
          <w:rFonts w:ascii="Times New Roman" w:hAnsi="Times New Roman" w:cs="Times New Roman"/>
          <w:sz w:val="24"/>
          <w:szCs w:val="24"/>
        </w:rPr>
      </w:pPr>
      <w:r w:rsidRPr="00052B79">
        <w:rPr>
          <w:rFonts w:ascii="Times New Roman" w:hAnsi="Times New Roman" w:cs="Times New Roman"/>
          <w:sz w:val="24"/>
          <w:szCs w:val="24"/>
        </w:rPr>
        <w:t>1</w:t>
      </w:r>
      <w:r w:rsidR="00052B79" w:rsidRPr="00052B79">
        <w:rPr>
          <w:rFonts w:ascii="Times New Roman" w:hAnsi="Times New Roman" w:cs="Times New Roman"/>
          <w:sz w:val="24"/>
          <w:szCs w:val="24"/>
        </w:rPr>
        <w:t>8</w:t>
      </w:r>
      <w:r w:rsidRPr="00052B79">
        <w:rPr>
          <w:rFonts w:ascii="Times New Roman" w:hAnsi="Times New Roman" w:cs="Times New Roman"/>
          <w:sz w:val="24"/>
          <w:szCs w:val="24"/>
        </w:rPr>
        <w:t>.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14:paraId="619E0AFF" w14:textId="77777777"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а) фамилия, имя, отчество (последнее - при наличии) ребенка или поступающего;</w:t>
      </w:r>
    </w:p>
    <w:p w14:paraId="0718B8D9" w14:textId="77777777"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 xml:space="preserve">б) дата и место рождения ребенка или поступающего; </w:t>
      </w:r>
    </w:p>
    <w:p w14:paraId="5A781900" w14:textId="77777777"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lastRenderedPageBreak/>
        <w:t>в) адрес места жительства и (или) адрес места пребывания ребенка или поступающего;</w:t>
      </w:r>
    </w:p>
    <w:p w14:paraId="4C63E95E" w14:textId="4F943737"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 xml:space="preserve"> г) фамилия, имя, отчество (последнее - при наличии) родителя(ей) (законного(ых) представителя(ей) ребенка; д) адрес места жительств</w:t>
      </w:r>
      <w:r w:rsidR="00E3552D" w:rsidRPr="00052B79">
        <w:rPr>
          <w:rFonts w:ascii="Times New Roman" w:hAnsi="Times New Roman" w:cs="Times New Roman"/>
          <w:sz w:val="24"/>
          <w:szCs w:val="24"/>
        </w:rPr>
        <w:t xml:space="preserve">а и (или) адрес места пребывания </w:t>
      </w:r>
      <w:r w:rsidRPr="00052B79">
        <w:rPr>
          <w:rFonts w:ascii="Times New Roman" w:hAnsi="Times New Roman" w:cs="Times New Roman"/>
          <w:sz w:val="24"/>
          <w:szCs w:val="24"/>
        </w:rPr>
        <w:t xml:space="preserve"> родителя(ей) (законного(ых) представителя( ей) ребенка; е). адрес(а) электронной почты, номер(а) телефона(ов) родителя(ей) (законного(ых) представителя( ей) ребенка или поступающего. ж) о наличии права внеочередного, первоочередного или преимущественного приема; </w:t>
      </w:r>
    </w:p>
    <w:p w14:paraId="2FFCA938" w14:textId="07D76A52"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з)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w:t>
      </w:r>
      <w:r w:rsidR="00E3552D" w:rsidRPr="00052B79">
        <w:rPr>
          <w:rFonts w:ascii="Times New Roman" w:hAnsi="Times New Roman" w:cs="Times New Roman"/>
          <w:sz w:val="24"/>
          <w:szCs w:val="24"/>
        </w:rPr>
        <w:t>вии с заключением психолого-меди</w:t>
      </w:r>
      <w:r w:rsidRPr="00052B79">
        <w:rPr>
          <w:rFonts w:ascii="Times New Roman" w:hAnsi="Times New Roman" w:cs="Times New Roman"/>
          <w:sz w:val="24"/>
          <w:szCs w:val="24"/>
        </w:rPr>
        <w:t>ко-педагогической комиссии (при наличии) или инвалида (ребенка-инвалида)</w:t>
      </w:r>
      <w:r w:rsidR="00E3552D" w:rsidRPr="00052B79">
        <w:rPr>
          <w:rFonts w:ascii="Times New Roman" w:hAnsi="Times New Roman" w:cs="Times New Roman"/>
          <w:sz w:val="24"/>
          <w:szCs w:val="24"/>
        </w:rPr>
        <w:t xml:space="preserve"> в соответствии с  индивид</w:t>
      </w:r>
      <w:r w:rsidR="001D3312" w:rsidRPr="00052B79">
        <w:rPr>
          <w:rFonts w:ascii="Times New Roman" w:hAnsi="Times New Roman" w:cs="Times New Roman"/>
          <w:sz w:val="24"/>
          <w:szCs w:val="24"/>
        </w:rPr>
        <w:t>у</w:t>
      </w:r>
      <w:r w:rsidR="00E3552D" w:rsidRPr="00052B79">
        <w:rPr>
          <w:rFonts w:ascii="Times New Roman" w:hAnsi="Times New Roman" w:cs="Times New Roman"/>
          <w:sz w:val="24"/>
          <w:szCs w:val="24"/>
        </w:rPr>
        <w:t xml:space="preserve">альной </w:t>
      </w:r>
      <w:r w:rsidRPr="00052B79">
        <w:rPr>
          <w:rFonts w:ascii="Times New Roman" w:hAnsi="Times New Roman" w:cs="Times New Roman"/>
          <w:sz w:val="24"/>
          <w:szCs w:val="24"/>
        </w:rPr>
        <w:t xml:space="preserve"> программ</w:t>
      </w:r>
      <w:r w:rsidR="00E3552D" w:rsidRPr="00052B79">
        <w:rPr>
          <w:rFonts w:ascii="Times New Roman" w:hAnsi="Times New Roman" w:cs="Times New Roman"/>
          <w:sz w:val="24"/>
          <w:szCs w:val="24"/>
        </w:rPr>
        <w:t>ой реабилитации</w:t>
      </w:r>
      <w:r w:rsidRPr="00052B79">
        <w:rPr>
          <w:rFonts w:ascii="Times New Roman" w:hAnsi="Times New Roman" w:cs="Times New Roman"/>
          <w:sz w:val="24"/>
          <w:szCs w:val="24"/>
        </w:rPr>
        <w:t>;</w:t>
      </w:r>
    </w:p>
    <w:p w14:paraId="0AF49CAB" w14:textId="47F4D165" w:rsidR="000D7F88"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и) согласие родителя( 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к) язык образования (В случае получения образования на родном языке из числа языков народов Российской Федерации или на иностранном языке); л)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м)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w:t>
      </w:r>
      <w:r w:rsidR="001D3312" w:rsidRPr="00052B79">
        <w:rPr>
          <w:rFonts w:ascii="Times New Roman" w:hAnsi="Times New Roman" w:cs="Times New Roman"/>
          <w:sz w:val="24"/>
          <w:szCs w:val="24"/>
        </w:rPr>
        <w:t>ит</w:t>
      </w:r>
      <w:r w:rsidRPr="00052B79">
        <w:rPr>
          <w:rFonts w:ascii="Times New Roman" w:hAnsi="Times New Roman" w:cs="Times New Roman"/>
          <w:sz w:val="24"/>
          <w:szCs w:val="24"/>
        </w:rPr>
        <w:t>ации школы, с общеобразовательными</w:t>
      </w:r>
      <w:r w:rsidR="001D3312" w:rsidRPr="00052B79">
        <w:rPr>
          <w:rFonts w:ascii="Times New Roman" w:hAnsi="Times New Roman" w:cs="Times New Roman"/>
          <w:sz w:val="24"/>
          <w:szCs w:val="24"/>
        </w:rPr>
        <w:t xml:space="preserve"> прог</w:t>
      </w:r>
      <w:r w:rsidRPr="00052B79">
        <w:rPr>
          <w:rFonts w:ascii="Times New Roman" w:hAnsi="Times New Roman" w:cs="Times New Roman"/>
          <w:sz w:val="24"/>
          <w:szCs w:val="24"/>
        </w:rPr>
        <w:t>рамм</w:t>
      </w:r>
      <w:r w:rsidR="001D3312" w:rsidRPr="00052B79">
        <w:rPr>
          <w:rFonts w:ascii="Times New Roman" w:hAnsi="Times New Roman" w:cs="Times New Roman"/>
          <w:sz w:val="24"/>
          <w:szCs w:val="24"/>
        </w:rPr>
        <w:t xml:space="preserve">ами </w:t>
      </w:r>
      <w:r w:rsidRPr="00052B79">
        <w:rPr>
          <w:rFonts w:ascii="Times New Roman" w:hAnsi="Times New Roman" w:cs="Times New Roman"/>
          <w:sz w:val="24"/>
          <w:szCs w:val="24"/>
        </w:rPr>
        <w:t xml:space="preserve">и другими документами, регламентирующими организацию и осуществление образовательной деятельности, права и обязанности обучающихся; н) согласие родителя(ей) (законного(ых) представителя( ей) ребенка </w:t>
      </w:r>
      <w:r w:rsidR="00922DFB">
        <w:rPr>
          <w:rFonts w:ascii="Times New Roman" w:hAnsi="Times New Roman" w:cs="Times New Roman"/>
          <w:sz w:val="24"/>
          <w:szCs w:val="24"/>
        </w:rPr>
        <w:t>или</w:t>
      </w:r>
      <w:r w:rsidRPr="00052B79">
        <w:rPr>
          <w:rFonts w:ascii="Times New Roman" w:hAnsi="Times New Roman" w:cs="Times New Roman"/>
          <w:sz w:val="24"/>
          <w:szCs w:val="24"/>
        </w:rPr>
        <w:t xml:space="preserve"> поступающего на обработку персональных данных.</w:t>
      </w:r>
    </w:p>
    <w:p w14:paraId="6E57022E" w14:textId="29398B25" w:rsidR="00922DFB" w:rsidRDefault="00922DFB" w:rsidP="00922DFB">
      <w:pPr>
        <w:pStyle w:val="ConsPlusNormal"/>
        <w:ind w:firstLine="540"/>
        <w:jc w:val="both"/>
        <w:rPr>
          <w:rFonts w:ascii="Times New Roman" w:hAnsi="Times New Roman" w:cs="Times New Roman"/>
          <w:sz w:val="24"/>
        </w:rPr>
      </w:pPr>
      <w:r>
        <w:rPr>
          <w:rFonts w:ascii="Times New Roman" w:hAnsi="Times New Roman" w:cs="Times New Roman"/>
          <w:sz w:val="24"/>
        </w:rPr>
        <w:t>ж)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4F9C5E42" w14:textId="77777777" w:rsidR="00922DFB" w:rsidRPr="00052B79" w:rsidRDefault="00922DFB" w:rsidP="00052B79">
      <w:pPr>
        <w:ind w:firstLine="708"/>
        <w:jc w:val="both"/>
        <w:rPr>
          <w:rFonts w:ascii="Times New Roman" w:hAnsi="Times New Roman" w:cs="Times New Roman"/>
          <w:sz w:val="24"/>
          <w:szCs w:val="24"/>
        </w:rPr>
      </w:pPr>
    </w:p>
    <w:p w14:paraId="652AFEFF" w14:textId="3F4B7BF2" w:rsidR="000D7F88" w:rsidRPr="00052B79" w:rsidRDefault="00052B79" w:rsidP="00052B79">
      <w:pPr>
        <w:ind w:hanging="142"/>
        <w:jc w:val="both"/>
        <w:rPr>
          <w:rFonts w:ascii="Times New Roman" w:hAnsi="Times New Roman" w:cs="Times New Roman"/>
          <w:sz w:val="24"/>
          <w:szCs w:val="24"/>
        </w:rPr>
      </w:pPr>
      <w:r>
        <w:rPr>
          <w:rFonts w:ascii="Times New Roman" w:hAnsi="Times New Roman" w:cs="Times New Roman"/>
          <w:sz w:val="24"/>
          <w:szCs w:val="24"/>
        </w:rPr>
        <w:t>19</w:t>
      </w:r>
      <w:r w:rsidR="000D7F88" w:rsidRPr="00052B79">
        <w:rPr>
          <w:rFonts w:ascii="Times New Roman" w:hAnsi="Times New Roman" w:cs="Times New Roman"/>
          <w:sz w:val="24"/>
          <w:szCs w:val="24"/>
        </w:rPr>
        <w:t>.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3D85634A" w14:textId="4475F3FA" w:rsidR="000D7F88" w:rsidRPr="00052B79" w:rsidRDefault="000D7F88" w:rsidP="00052B79">
      <w:pPr>
        <w:jc w:val="both"/>
        <w:rPr>
          <w:rFonts w:ascii="Times New Roman" w:hAnsi="Times New Roman" w:cs="Times New Roman"/>
          <w:sz w:val="24"/>
          <w:szCs w:val="24"/>
        </w:rPr>
      </w:pPr>
      <w:r w:rsidRPr="00052B79">
        <w:rPr>
          <w:rFonts w:ascii="Times New Roman" w:hAnsi="Times New Roman" w:cs="Times New Roman"/>
          <w:sz w:val="24"/>
          <w:szCs w:val="24"/>
        </w:rPr>
        <w:t>2</w:t>
      </w:r>
      <w:r w:rsidR="00052B79">
        <w:rPr>
          <w:rFonts w:ascii="Times New Roman" w:hAnsi="Times New Roman" w:cs="Times New Roman"/>
          <w:sz w:val="24"/>
          <w:szCs w:val="24"/>
        </w:rPr>
        <w:t>0</w:t>
      </w:r>
      <w:r w:rsidRPr="00052B79">
        <w:rPr>
          <w:rFonts w:ascii="Times New Roman" w:hAnsi="Times New Roman" w:cs="Times New Roman"/>
          <w:sz w:val="24"/>
          <w:szCs w:val="24"/>
        </w:rPr>
        <w:t>. Для приема в школу родитель(и) (законный(е) представитель(и) ребенка или поступающий представляют следующие документы:</w:t>
      </w:r>
    </w:p>
    <w:p w14:paraId="34F36B01" w14:textId="77777777" w:rsidR="001D3312"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а) копию документа, удостоверяющего личность родителя (законного представителя) ребенка или поступающего; программ</w:t>
      </w:r>
      <w:r w:rsidR="001D3312" w:rsidRPr="00052B79">
        <w:rPr>
          <w:rFonts w:ascii="Times New Roman" w:hAnsi="Times New Roman" w:cs="Times New Roman"/>
          <w:sz w:val="24"/>
          <w:szCs w:val="24"/>
        </w:rPr>
        <w:t xml:space="preserve">ами </w:t>
      </w:r>
      <w:r w:rsidRPr="00052B79">
        <w:rPr>
          <w:rFonts w:ascii="Times New Roman" w:hAnsi="Times New Roman" w:cs="Times New Roman"/>
          <w:sz w:val="24"/>
          <w:szCs w:val="24"/>
        </w:rPr>
        <w:t xml:space="preserve">и другими документами, регламентирующими организацию и осуществление образовательной деятельности, права и обязанности обучающихся; н) согласие родителя(ей) (законного(ых) представителя(ей) ребенка </w:t>
      </w:r>
      <w:r w:rsidR="001D3312" w:rsidRPr="00052B79">
        <w:rPr>
          <w:rFonts w:ascii="Times New Roman" w:hAnsi="Times New Roman" w:cs="Times New Roman"/>
          <w:sz w:val="24"/>
          <w:szCs w:val="24"/>
        </w:rPr>
        <w:t>или</w:t>
      </w:r>
      <w:r w:rsidRPr="00052B79">
        <w:rPr>
          <w:rFonts w:ascii="Times New Roman" w:hAnsi="Times New Roman" w:cs="Times New Roman"/>
          <w:sz w:val="24"/>
          <w:szCs w:val="24"/>
        </w:rPr>
        <w:t xml:space="preserve"> поступающего на обработку персональных данных. </w:t>
      </w:r>
    </w:p>
    <w:p w14:paraId="6F37CBCD" w14:textId="77777777" w:rsidR="001D3312"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lastRenderedPageBreak/>
        <w:t xml:space="preserve">б) копию свидетельства о рождении ребенка или документа, подтверждающего родство заявителя; </w:t>
      </w:r>
    </w:p>
    <w:p w14:paraId="6F8D3F06" w14:textId="77777777" w:rsidR="001D3312"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 xml:space="preserve">в) копию документа, подтверждающего установление опеки или попечительства (при необходимости); </w:t>
      </w:r>
    </w:p>
    <w:p w14:paraId="4318F9A4" w14:textId="77777777" w:rsidR="001D3312"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г) копию документа о регистрации ребенка или поступающего по месту жительства или по месту преб</w:t>
      </w:r>
      <w:r w:rsidR="001D3312" w:rsidRPr="00052B79">
        <w:rPr>
          <w:rFonts w:ascii="Times New Roman" w:hAnsi="Times New Roman" w:cs="Times New Roman"/>
          <w:sz w:val="24"/>
          <w:szCs w:val="24"/>
        </w:rPr>
        <w:t>ыв</w:t>
      </w:r>
      <w:r w:rsidRPr="00052B79">
        <w:rPr>
          <w:rFonts w:ascii="Times New Roman" w:hAnsi="Times New Roman" w:cs="Times New Roman"/>
          <w:sz w:val="24"/>
          <w:szCs w:val="24"/>
        </w:rPr>
        <w:t xml:space="preserve">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p w14:paraId="1EAB3E08" w14:textId="77777777" w:rsidR="001D3312"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д) справку с места работы родителя(е</w:t>
      </w:r>
      <w:r w:rsidR="001D3312" w:rsidRPr="00052B79">
        <w:rPr>
          <w:rFonts w:ascii="Times New Roman" w:hAnsi="Times New Roman" w:cs="Times New Roman"/>
          <w:sz w:val="24"/>
          <w:szCs w:val="24"/>
        </w:rPr>
        <w:t>й</w:t>
      </w:r>
      <w:r w:rsidRPr="00052B79">
        <w:rPr>
          <w:rFonts w:ascii="Times New Roman" w:hAnsi="Times New Roman" w:cs="Times New Roman"/>
          <w:sz w:val="24"/>
          <w:szCs w:val="24"/>
        </w:rPr>
        <w:t>)·(законного(ых) представителя(ей) ребенка (при наличии права внеочередного или первоочередного приема на обучение);</w:t>
      </w:r>
    </w:p>
    <w:p w14:paraId="413EE1E1" w14:textId="2A778DCD" w:rsidR="000D7F88" w:rsidRPr="00052B79" w:rsidRDefault="000D7F88" w:rsidP="00052B79">
      <w:pPr>
        <w:ind w:firstLine="708"/>
        <w:jc w:val="both"/>
        <w:rPr>
          <w:rFonts w:ascii="Times New Roman" w:hAnsi="Times New Roman" w:cs="Times New Roman"/>
          <w:sz w:val="24"/>
          <w:szCs w:val="24"/>
        </w:rPr>
      </w:pPr>
      <w:r w:rsidRPr="00052B79">
        <w:rPr>
          <w:rFonts w:ascii="Times New Roman" w:hAnsi="Times New Roman" w:cs="Times New Roman"/>
          <w:sz w:val="24"/>
          <w:szCs w:val="24"/>
        </w:rPr>
        <w:t>е) копию заключения психолого-медико-педагогической комиссии (при наличии)</w:t>
      </w:r>
    </w:p>
    <w:p w14:paraId="246C3FF8" w14:textId="08FB73E9" w:rsidR="000D7F88" w:rsidRPr="00052B79" w:rsidRDefault="000D7F88" w:rsidP="00052B79">
      <w:pPr>
        <w:jc w:val="both"/>
        <w:rPr>
          <w:rFonts w:ascii="Times New Roman" w:hAnsi="Times New Roman" w:cs="Times New Roman"/>
          <w:sz w:val="24"/>
          <w:szCs w:val="24"/>
        </w:rPr>
      </w:pPr>
      <w:r w:rsidRPr="00052B79">
        <w:rPr>
          <w:rFonts w:ascii="Times New Roman" w:hAnsi="Times New Roman" w:cs="Times New Roman"/>
          <w:sz w:val="24"/>
          <w:szCs w:val="24"/>
        </w:rPr>
        <w:t>2</w:t>
      </w:r>
      <w:r w:rsidR="00052B79">
        <w:rPr>
          <w:rFonts w:ascii="Times New Roman" w:hAnsi="Times New Roman" w:cs="Times New Roman"/>
          <w:sz w:val="24"/>
          <w:szCs w:val="24"/>
        </w:rPr>
        <w:t>1</w:t>
      </w:r>
      <w:r w:rsidRPr="00052B79">
        <w:rPr>
          <w:rFonts w:ascii="Times New Roman" w:hAnsi="Times New Roman" w:cs="Times New Roman"/>
          <w:sz w:val="24"/>
          <w:szCs w:val="24"/>
        </w:rPr>
        <w:t>.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а - г пункта 2</w:t>
      </w:r>
      <w:r w:rsidR="00052B79">
        <w:rPr>
          <w:rFonts w:ascii="Times New Roman" w:hAnsi="Times New Roman" w:cs="Times New Roman"/>
          <w:sz w:val="24"/>
          <w:szCs w:val="24"/>
        </w:rPr>
        <w:t>0</w:t>
      </w:r>
      <w:r w:rsidRPr="00052B79">
        <w:rPr>
          <w:rFonts w:ascii="Times New Roman" w:hAnsi="Times New Roman" w:cs="Times New Roman"/>
          <w:sz w:val="24"/>
          <w:szCs w:val="24"/>
        </w:rPr>
        <w:t>, а поступающий - оригинал документа, удостоверяющего личность поступающего. При приеме на обучение по образовательным программам среднего общего образования представляется аттестат об основном общем образовании, в</w:t>
      </w:r>
      <w:r w:rsidR="001D3312" w:rsidRPr="00052B79">
        <w:rPr>
          <w:rFonts w:ascii="Times New Roman" w:hAnsi="Times New Roman" w:cs="Times New Roman"/>
          <w:sz w:val="24"/>
          <w:szCs w:val="24"/>
        </w:rPr>
        <w:t>ыда</w:t>
      </w:r>
      <w:r w:rsidRPr="00052B79">
        <w:rPr>
          <w:rFonts w:ascii="Times New Roman" w:hAnsi="Times New Roman" w:cs="Times New Roman"/>
          <w:sz w:val="24"/>
          <w:szCs w:val="24"/>
        </w:rPr>
        <w:t xml:space="preserve">нный в </w:t>
      </w:r>
      <w:r w:rsidR="001D3312" w:rsidRPr="00052B79">
        <w:rPr>
          <w:rFonts w:ascii="Times New Roman" w:hAnsi="Times New Roman" w:cs="Times New Roman"/>
          <w:sz w:val="24"/>
          <w:szCs w:val="24"/>
        </w:rPr>
        <w:t>уст</w:t>
      </w:r>
      <w:r w:rsidRPr="00052B79">
        <w:rPr>
          <w:rFonts w:ascii="Times New Roman" w:hAnsi="Times New Roman" w:cs="Times New Roman"/>
          <w:sz w:val="24"/>
          <w:szCs w:val="24"/>
        </w:rPr>
        <w:t>ановленном</w:t>
      </w:r>
      <w:r w:rsidR="001D3312" w:rsidRPr="00052B79">
        <w:rPr>
          <w:rFonts w:ascii="Times New Roman" w:hAnsi="Times New Roman" w:cs="Times New Roman"/>
          <w:sz w:val="24"/>
          <w:szCs w:val="24"/>
        </w:rPr>
        <w:t xml:space="preserve"> </w:t>
      </w:r>
      <w:r w:rsidRPr="00052B79">
        <w:rPr>
          <w:rFonts w:ascii="Times New Roman" w:hAnsi="Times New Roman" w:cs="Times New Roman"/>
          <w:sz w:val="24"/>
          <w:szCs w:val="24"/>
        </w:rPr>
        <w:t>порядке</w:t>
      </w:r>
      <w:r w:rsidR="00052B79">
        <w:rPr>
          <w:rFonts w:ascii="Times New Roman" w:hAnsi="Times New Roman" w:cs="Times New Roman"/>
          <w:sz w:val="24"/>
          <w:szCs w:val="24"/>
        </w:rPr>
        <w:t>.</w:t>
      </w:r>
    </w:p>
    <w:p w14:paraId="5EF9DF8A" w14:textId="5DDBF7CD" w:rsidR="00052B79" w:rsidRDefault="00052B79" w:rsidP="00052B79">
      <w:pPr>
        <w:pStyle w:val="ConsPlusNormal"/>
        <w:spacing w:before="160"/>
        <w:jc w:val="both"/>
        <w:rPr>
          <w:rFonts w:ascii="Times New Roman" w:hAnsi="Times New Roman" w:cs="Times New Roman"/>
          <w:sz w:val="24"/>
        </w:rPr>
      </w:pPr>
      <w:r w:rsidRPr="00052B79">
        <w:rPr>
          <w:rFonts w:ascii="Times New Roman" w:eastAsiaTheme="minorHAnsi" w:hAnsi="Times New Roman" w:cs="Times New Roman"/>
          <w:kern w:val="0"/>
          <w:sz w:val="24"/>
          <w:lang w:eastAsia="en-US" w:bidi="ar-SA"/>
        </w:rPr>
        <w:t>22.</w:t>
      </w:r>
      <w:r>
        <w:t xml:space="preserve"> </w:t>
      </w:r>
      <w:r>
        <w:rPr>
          <w:rFonts w:ascii="Times New Roman" w:hAnsi="Times New Roman" w:cs="Times New Roman"/>
          <w:sz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14" w:anchor="Par236" w:history="1">
        <w:r w:rsidRPr="00052B79">
          <w:rPr>
            <w:rFonts w:ascii="Times New Roman" w:hAnsi="Times New Roman" w:cs="Times New Roman"/>
            <w:sz w:val="24"/>
          </w:rPr>
          <w:t>пункт</w:t>
        </w:r>
      </w:hyperlink>
      <w:r w:rsidRPr="00052B79">
        <w:rPr>
          <w:rFonts w:ascii="Times New Roman" w:hAnsi="Times New Roman" w:cs="Times New Roman"/>
          <w:sz w:val="24"/>
        </w:rPr>
        <w:t xml:space="preserve">е 20, </w:t>
      </w:r>
      <w:r>
        <w:rPr>
          <w:rFonts w:ascii="Times New Roman" w:hAnsi="Times New Roman" w:cs="Times New Roman"/>
          <w:sz w:val="24"/>
        </w:rPr>
        <w:t>подает (подают) одним из следующих способов:</w:t>
      </w:r>
    </w:p>
    <w:p w14:paraId="3301A559"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в электронной форме посредством ЕПГУ;</w:t>
      </w:r>
    </w:p>
    <w:p w14:paraId="6131169B"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333D18E4"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через операторов почтовой связи общего пользования заказным письмом с уведомлением о вручении.</w:t>
      </w:r>
    </w:p>
    <w:p w14:paraId="49F0C1D6" w14:textId="6DACEFEC"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После представления документов, предусмотренных </w:t>
      </w:r>
      <w:hyperlink r:id="rId15" w:anchor="Par236" w:history="1">
        <w:r w:rsidRPr="00922DFB">
          <w:rPr>
            <w:rFonts w:ascii="Times New Roman" w:hAnsi="Times New Roman" w:cs="Times New Roman"/>
            <w:sz w:val="24"/>
          </w:rPr>
          <w:t>пунктами 2</w:t>
        </w:r>
      </w:hyperlink>
      <w:r w:rsidR="00922DFB" w:rsidRPr="00922DFB">
        <w:rPr>
          <w:rFonts w:ascii="Times New Roman" w:hAnsi="Times New Roman" w:cs="Times New Roman"/>
          <w:sz w:val="24"/>
        </w:rPr>
        <w:t>3</w:t>
      </w:r>
      <w:r w:rsidRPr="00922DFB">
        <w:rPr>
          <w:rFonts w:ascii="Times New Roman" w:hAnsi="Times New Roman" w:cs="Times New Roman"/>
          <w:sz w:val="24"/>
        </w:rPr>
        <w:t xml:space="preserve"> и </w:t>
      </w:r>
      <w:hyperlink r:id="rId16" w:anchor="Par259" w:history="1">
        <w:r w:rsidRPr="00922DFB">
          <w:rPr>
            <w:rFonts w:ascii="Times New Roman" w:hAnsi="Times New Roman" w:cs="Times New Roman"/>
            <w:sz w:val="24"/>
          </w:rPr>
          <w:t>2</w:t>
        </w:r>
      </w:hyperlink>
      <w:r w:rsidR="00922DFB" w:rsidRPr="00922DFB">
        <w:rPr>
          <w:rFonts w:ascii="Times New Roman" w:hAnsi="Times New Roman" w:cs="Times New Roman"/>
          <w:sz w:val="24"/>
        </w:rPr>
        <w:t>4</w:t>
      </w:r>
      <w:r>
        <w:rPr>
          <w:rFonts w:ascii="Times New Roman" w:hAnsi="Times New Roman" w:cs="Times New Roman"/>
          <w:sz w:val="24"/>
        </w:rPr>
        <w:t xml:space="preserve"> П</w:t>
      </w:r>
      <w:r w:rsidR="00487F59">
        <w:rPr>
          <w:rFonts w:ascii="Times New Roman" w:hAnsi="Times New Roman" w:cs="Times New Roman"/>
          <w:sz w:val="24"/>
        </w:rPr>
        <w:t>равил</w:t>
      </w:r>
      <w:r>
        <w:rPr>
          <w:rFonts w:ascii="Times New Roman" w:hAnsi="Times New Roman" w:cs="Times New Roman"/>
          <w:sz w:val="24"/>
        </w:rPr>
        <w:t>, в течение 5 рабочих дней общеобразовательной организацией проводится проверка их комплектности.</w:t>
      </w:r>
    </w:p>
    <w:p w14:paraId="344914DF" w14:textId="1D58FEE6"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В случае представления неполного комплекта документов, предусмотренных </w:t>
      </w:r>
      <w:hyperlink r:id="rId17" w:anchor="Par236" w:history="1">
        <w:r w:rsidRPr="00922DFB">
          <w:rPr>
            <w:rFonts w:ascii="Times New Roman" w:hAnsi="Times New Roman" w:cs="Times New Roman"/>
            <w:sz w:val="24"/>
          </w:rPr>
          <w:t>пунктами 2</w:t>
        </w:r>
      </w:hyperlink>
      <w:r w:rsidR="00922DFB" w:rsidRPr="00922DFB">
        <w:rPr>
          <w:rFonts w:ascii="Times New Roman" w:hAnsi="Times New Roman" w:cs="Times New Roman"/>
          <w:sz w:val="24"/>
        </w:rPr>
        <w:t>3</w:t>
      </w:r>
      <w:r w:rsidRPr="00922DFB">
        <w:rPr>
          <w:rFonts w:ascii="Times New Roman" w:hAnsi="Times New Roman" w:cs="Times New Roman"/>
          <w:sz w:val="24"/>
        </w:rPr>
        <w:t xml:space="preserve"> и </w:t>
      </w:r>
      <w:hyperlink r:id="rId18" w:anchor="Par259" w:history="1">
        <w:r w:rsidRPr="00922DFB">
          <w:rPr>
            <w:rFonts w:ascii="Times New Roman" w:hAnsi="Times New Roman" w:cs="Times New Roman"/>
            <w:sz w:val="24"/>
          </w:rPr>
          <w:t>2</w:t>
        </w:r>
      </w:hyperlink>
      <w:r w:rsidR="00922DFB" w:rsidRPr="00922DFB">
        <w:rPr>
          <w:rFonts w:ascii="Times New Roman" w:hAnsi="Times New Roman" w:cs="Times New Roman"/>
          <w:sz w:val="24"/>
        </w:rPr>
        <w:t>4</w:t>
      </w:r>
      <w:r>
        <w:rPr>
          <w:rFonts w:ascii="Times New Roman" w:hAnsi="Times New Roman" w:cs="Times New Roman"/>
          <w:sz w:val="24"/>
        </w:rPr>
        <w:t xml:space="preserve"> </w:t>
      </w:r>
      <w:r w:rsidR="00922DFB">
        <w:rPr>
          <w:rFonts w:ascii="Times New Roman" w:hAnsi="Times New Roman" w:cs="Times New Roman"/>
          <w:sz w:val="24"/>
        </w:rPr>
        <w:t>П</w:t>
      </w:r>
      <w:r w:rsidR="00487F59">
        <w:rPr>
          <w:rFonts w:ascii="Times New Roman" w:hAnsi="Times New Roman" w:cs="Times New Roman"/>
          <w:sz w:val="24"/>
        </w:rPr>
        <w:t>равил</w:t>
      </w:r>
      <w:r>
        <w:rPr>
          <w:rFonts w:ascii="Times New Roman" w:hAnsi="Times New Roman" w:cs="Times New Roman"/>
          <w:sz w:val="24"/>
        </w:rPr>
        <w:t>, общеобразовательная организация возвращает заявление без его рассмотрения.</w:t>
      </w:r>
    </w:p>
    <w:p w14:paraId="72B27897" w14:textId="6C8AD854"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В случае представления полного комплекта документов, предусмотренных </w:t>
      </w:r>
      <w:hyperlink r:id="rId19" w:anchor="Par236" w:history="1">
        <w:r w:rsidR="00922DFB" w:rsidRPr="00922DFB">
          <w:rPr>
            <w:rFonts w:ascii="Times New Roman" w:hAnsi="Times New Roman" w:cs="Times New Roman"/>
            <w:sz w:val="24"/>
          </w:rPr>
          <w:t>пунктами 2</w:t>
        </w:r>
      </w:hyperlink>
      <w:r w:rsidR="00922DFB" w:rsidRPr="00922DFB">
        <w:rPr>
          <w:rFonts w:ascii="Times New Roman" w:hAnsi="Times New Roman" w:cs="Times New Roman"/>
          <w:sz w:val="24"/>
        </w:rPr>
        <w:t xml:space="preserve">3 и </w:t>
      </w:r>
      <w:hyperlink r:id="rId20" w:anchor="Par259" w:history="1">
        <w:r w:rsidR="00922DFB" w:rsidRPr="00922DFB">
          <w:rPr>
            <w:rFonts w:ascii="Times New Roman" w:hAnsi="Times New Roman" w:cs="Times New Roman"/>
            <w:sz w:val="24"/>
          </w:rPr>
          <w:t>2</w:t>
        </w:r>
      </w:hyperlink>
      <w:r w:rsidR="00922DFB" w:rsidRPr="00922DFB">
        <w:rPr>
          <w:rFonts w:ascii="Times New Roman" w:hAnsi="Times New Roman" w:cs="Times New Roman"/>
          <w:sz w:val="24"/>
        </w:rPr>
        <w:t>4</w:t>
      </w:r>
      <w:r w:rsidR="00922DFB">
        <w:rPr>
          <w:rFonts w:ascii="Times New Roman" w:hAnsi="Times New Roman" w:cs="Times New Roman"/>
          <w:sz w:val="24"/>
        </w:rPr>
        <w:t xml:space="preserve"> </w:t>
      </w:r>
      <w:r>
        <w:rPr>
          <w:rFonts w:ascii="Times New Roman" w:hAnsi="Times New Roman" w:cs="Times New Roman"/>
          <w:sz w:val="24"/>
        </w:rPr>
        <w:t>П</w:t>
      </w:r>
      <w:r w:rsidR="00487F59">
        <w:rPr>
          <w:rFonts w:ascii="Times New Roman" w:hAnsi="Times New Roman" w:cs="Times New Roman"/>
          <w:sz w:val="24"/>
        </w:rPr>
        <w:t>равил</w:t>
      </w:r>
      <w:r>
        <w:rPr>
          <w:rFonts w:ascii="Times New Roman" w:hAnsi="Times New Roman" w:cs="Times New Roman"/>
          <w:sz w:val="24"/>
        </w:rPr>
        <w:t xml:space="preserve">,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w:t>
      </w:r>
      <w:r>
        <w:rPr>
          <w:rFonts w:ascii="Times New Roman" w:hAnsi="Times New Roman" w:cs="Times New Roman"/>
          <w:sz w:val="24"/>
        </w:rPr>
        <w:lastRenderedPageBreak/>
        <w:t>государственным информационным системам и (или) в государственные (муниципальные) органы, включая органы внутренних дел, и организации.</w:t>
      </w:r>
    </w:p>
    <w:p w14:paraId="43C920EE" w14:textId="48B01744"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В случае представления полного комплекта документов, предусмотренных </w:t>
      </w:r>
      <w:hyperlink r:id="rId21" w:anchor="Par236" w:history="1">
        <w:r w:rsidR="00922DFB" w:rsidRPr="00922DFB">
          <w:rPr>
            <w:rFonts w:ascii="Times New Roman" w:hAnsi="Times New Roman" w:cs="Times New Roman"/>
            <w:sz w:val="24"/>
          </w:rPr>
          <w:t>пунктами 2</w:t>
        </w:r>
      </w:hyperlink>
      <w:r w:rsidR="00922DFB" w:rsidRPr="00922DFB">
        <w:rPr>
          <w:rFonts w:ascii="Times New Roman" w:hAnsi="Times New Roman" w:cs="Times New Roman"/>
          <w:sz w:val="24"/>
        </w:rPr>
        <w:t xml:space="preserve">3 и </w:t>
      </w:r>
      <w:hyperlink r:id="rId22" w:anchor="Par259" w:history="1">
        <w:r w:rsidR="00922DFB" w:rsidRPr="00922DFB">
          <w:rPr>
            <w:rFonts w:ascii="Times New Roman" w:hAnsi="Times New Roman" w:cs="Times New Roman"/>
            <w:sz w:val="24"/>
          </w:rPr>
          <w:t>2</w:t>
        </w:r>
      </w:hyperlink>
      <w:r w:rsidR="00922DFB" w:rsidRPr="00922DFB">
        <w:rPr>
          <w:rFonts w:ascii="Times New Roman" w:hAnsi="Times New Roman" w:cs="Times New Roman"/>
          <w:sz w:val="24"/>
        </w:rPr>
        <w:t>4</w:t>
      </w:r>
      <w:r w:rsidR="00922DFB">
        <w:rPr>
          <w:rFonts w:ascii="Times New Roman" w:hAnsi="Times New Roman" w:cs="Times New Roman"/>
          <w:sz w:val="24"/>
        </w:rPr>
        <w:t xml:space="preserve"> П</w:t>
      </w:r>
      <w:r w:rsidR="00487F59">
        <w:rPr>
          <w:rFonts w:ascii="Times New Roman" w:hAnsi="Times New Roman" w:cs="Times New Roman"/>
          <w:sz w:val="24"/>
        </w:rPr>
        <w:t>равил</w:t>
      </w:r>
      <w:r>
        <w:rPr>
          <w:rFonts w:ascii="Times New Roman" w:hAnsi="Times New Roman" w:cs="Times New Roman"/>
          <w:sz w:val="24"/>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6012FD8"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46951BBA"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155997E"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BEE5855" w14:textId="77777777" w:rsidR="00052B79" w:rsidRDefault="00052B79" w:rsidP="00052B7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47A80CF9" w14:textId="77777777" w:rsidR="00922DFB" w:rsidRDefault="00922DFB" w:rsidP="001D3312">
      <w:pPr>
        <w:jc w:val="both"/>
      </w:pPr>
    </w:p>
    <w:p w14:paraId="44ED38AF" w14:textId="5308ED75" w:rsidR="00922DFB" w:rsidRDefault="00922DFB" w:rsidP="00922DFB">
      <w:pPr>
        <w:pStyle w:val="ConsPlusNormal"/>
        <w:spacing w:before="160"/>
        <w:ind w:firstLine="540"/>
        <w:jc w:val="both"/>
        <w:rPr>
          <w:rFonts w:ascii="Times New Roman" w:hAnsi="Times New Roman" w:cs="Times New Roman"/>
          <w:sz w:val="24"/>
        </w:rPr>
      </w:pPr>
      <w:r w:rsidRPr="00922DFB">
        <w:rPr>
          <w:rFonts w:ascii="Times New Roman" w:hAnsi="Times New Roman" w:cs="Times New Roman"/>
          <w:sz w:val="24"/>
        </w:rPr>
        <w:t>23</w:t>
      </w:r>
      <w:r>
        <w:rPr>
          <w:rFonts w:ascii="Times New Roman" w:hAnsi="Times New Roman" w:cs="Times New Roman"/>
          <w:sz w:val="24"/>
        </w:rPr>
        <w:t>.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5BA45981" w14:textId="7777777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14:paraId="4B0A9217" w14:textId="254012E2" w:rsidR="00922DFB" w:rsidRDefault="00922DFB" w:rsidP="00922DFB">
      <w:pPr>
        <w:pStyle w:val="ConsPlusNormal"/>
        <w:spacing w:before="160"/>
        <w:ind w:firstLine="540"/>
        <w:jc w:val="both"/>
        <w:rPr>
          <w:rFonts w:ascii="Times New Roman" w:hAnsi="Times New Roman" w:cs="Times New Roman"/>
          <w:sz w:val="24"/>
        </w:rPr>
      </w:pPr>
      <w:bookmarkStart w:id="0" w:name="Par238"/>
      <w:bookmarkEnd w:id="0"/>
      <w:r>
        <w:rPr>
          <w:rFonts w:ascii="Times New Roman" w:hAnsi="Times New Roman" w:cs="Times New Roman"/>
          <w:sz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Pr>
          <w:rFonts w:ascii="Times New Roman" w:hAnsi="Times New Roman" w:cs="Times New Roman"/>
          <w:sz w:val="24"/>
        </w:rPr>
        <w:lastRenderedPageBreak/>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72FC2F2" w14:textId="77777777" w:rsidR="00922DFB" w:rsidRDefault="00922DFB" w:rsidP="00922DFB">
      <w:pPr>
        <w:pStyle w:val="ConsPlusNormal"/>
        <w:ind w:firstLine="540"/>
        <w:jc w:val="both"/>
        <w:rPr>
          <w:rFonts w:ascii="Times New Roman" w:hAnsi="Times New Roman" w:cs="Times New Roman"/>
          <w:sz w:val="24"/>
        </w:rPr>
      </w:pPr>
    </w:p>
    <w:p w14:paraId="1E566AF3" w14:textId="77777777" w:rsidR="00922DFB" w:rsidRDefault="00922DFB" w:rsidP="00922DFB">
      <w:pPr>
        <w:pStyle w:val="ConsPlusNormal"/>
        <w:ind w:firstLine="540"/>
        <w:jc w:val="both"/>
        <w:rPr>
          <w:rFonts w:ascii="Times New Roman" w:hAnsi="Times New Roman" w:cs="Times New Roman"/>
          <w:sz w:val="24"/>
        </w:rPr>
      </w:pPr>
      <w:bookmarkStart w:id="1" w:name="Par246"/>
      <w:bookmarkEnd w:id="1"/>
      <w:r>
        <w:rPr>
          <w:rFonts w:ascii="Times New Roman" w:hAnsi="Times New Roman" w:cs="Times New Roman"/>
          <w:sz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7451A61E" w14:textId="21CCA66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100A38D" w14:textId="77777777" w:rsidR="00922DFB" w:rsidRDefault="00922DFB" w:rsidP="00922DFB">
      <w:pPr>
        <w:pStyle w:val="ConsPlusNormal"/>
        <w:ind w:firstLine="540"/>
        <w:jc w:val="both"/>
        <w:rPr>
          <w:rFonts w:ascii="Times New Roman" w:hAnsi="Times New Roman" w:cs="Times New Roman"/>
          <w:sz w:val="24"/>
        </w:rPr>
      </w:pPr>
    </w:p>
    <w:p w14:paraId="008F2E65" w14:textId="77777777" w:rsidR="00922DFB" w:rsidRDefault="00922DFB" w:rsidP="00922DFB">
      <w:pPr>
        <w:pStyle w:val="ConsPlusNormal"/>
        <w:ind w:firstLine="540"/>
        <w:jc w:val="both"/>
        <w:rPr>
          <w:rFonts w:ascii="Times New Roman" w:hAnsi="Times New Roman" w:cs="Times New Roman"/>
          <w:sz w:val="24"/>
        </w:rPr>
      </w:pPr>
      <w:bookmarkStart w:id="2" w:name="Par251"/>
      <w:bookmarkEnd w:id="2"/>
      <w:r>
        <w:rPr>
          <w:rFonts w:ascii="Times New Roman" w:hAnsi="Times New Roman" w:cs="Times New Roman"/>
          <w:sz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FF39636" w14:textId="7777777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3" w:history="1">
        <w:r>
          <w:rPr>
            <w:rStyle w:val="a8"/>
            <w:rFonts w:ascii="Times New Roman" w:hAnsi="Times New Roman" w:cs="Times New Roman"/>
            <w:color w:val="0000FF"/>
            <w:sz w:val="24"/>
          </w:rPr>
          <w:t>частью 2 статьи 43</w:t>
        </w:r>
      </w:hyperlink>
      <w:r>
        <w:rPr>
          <w:rFonts w:ascii="Times New Roman" w:hAnsi="Times New Roman" w:cs="Times New Roman"/>
          <w:sz w:val="24"/>
        </w:rPr>
        <w:t xml:space="preserve"> Федерального закона от 21 ноября 2011 г. N 323-ФЗ "Об основах охраны здоровья граждан в Российской Федерации";</w:t>
      </w:r>
    </w:p>
    <w:p w14:paraId="0ED64DF8" w14:textId="77777777" w:rsidR="00922DFB" w:rsidRDefault="00922DFB" w:rsidP="00922DFB">
      <w:pPr>
        <w:pStyle w:val="ConsPlusNormal"/>
        <w:spacing w:before="160"/>
        <w:ind w:firstLine="540"/>
        <w:jc w:val="both"/>
        <w:rPr>
          <w:rFonts w:ascii="Times New Roman" w:hAnsi="Times New Roman" w:cs="Times New Roman"/>
          <w:sz w:val="24"/>
        </w:rPr>
      </w:pPr>
      <w:bookmarkStart w:id="3" w:name="Par253"/>
      <w:bookmarkEnd w:id="3"/>
      <w:r>
        <w:rPr>
          <w:rFonts w:ascii="Times New Roman" w:hAnsi="Times New Roman" w:cs="Times New Roman"/>
          <w:sz w:val="24"/>
        </w:rPr>
        <w:t>копии документов, подтверждающих осуществление родителем (законным представителем) трудовой деятельности (при наличии).</w:t>
      </w:r>
    </w:p>
    <w:p w14:paraId="4E79D27C" w14:textId="7777777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29FB0402" w14:textId="70BB2CE2" w:rsidR="00922DFB" w:rsidRDefault="00922DFB" w:rsidP="001D3312">
      <w:pPr>
        <w:jc w:val="both"/>
      </w:pPr>
    </w:p>
    <w:p w14:paraId="37E5FCBA" w14:textId="68639E1E" w:rsidR="00922DFB" w:rsidRDefault="00922DFB" w:rsidP="00922DFB">
      <w:pPr>
        <w:pStyle w:val="ConsPlusNormal"/>
        <w:ind w:firstLine="540"/>
        <w:jc w:val="both"/>
        <w:rPr>
          <w:rFonts w:ascii="Times New Roman" w:hAnsi="Times New Roman" w:cs="Times New Roman"/>
          <w:sz w:val="24"/>
        </w:rPr>
      </w:pPr>
      <w:r w:rsidRPr="002760B9">
        <w:rPr>
          <w:rFonts w:ascii="Times New Roman" w:hAnsi="Times New Roman" w:cs="Times New Roman"/>
          <w:sz w:val="24"/>
        </w:rPr>
        <w:t xml:space="preserve">24. </w:t>
      </w:r>
      <w:hyperlink r:id="rId24" w:anchor="Par236" w:history="1">
        <w:r w:rsidRPr="002760B9">
          <w:rPr>
            <w:rStyle w:val="a8"/>
            <w:rFonts w:ascii="Times New Roman" w:hAnsi="Times New Roman" w:cs="Times New Roman"/>
            <w:color w:val="0000FF"/>
            <w:sz w:val="24"/>
          </w:rPr>
          <w:t>Пункт 2</w:t>
        </w:r>
      </w:hyperlink>
      <w:r w:rsidR="002760B9" w:rsidRPr="002760B9">
        <w:rPr>
          <w:rFonts w:ascii="Times New Roman" w:hAnsi="Times New Roman" w:cs="Times New Roman"/>
          <w:sz w:val="24"/>
        </w:rPr>
        <w:t>3</w:t>
      </w:r>
      <w:r w:rsidRPr="002760B9">
        <w:rPr>
          <w:rFonts w:ascii="Times New Roman" w:hAnsi="Times New Roman" w:cs="Times New Roman"/>
          <w:sz w:val="24"/>
        </w:rPr>
        <w:t xml:space="preserve"> </w:t>
      </w:r>
      <w:r>
        <w:rPr>
          <w:rFonts w:ascii="Times New Roman" w:hAnsi="Times New Roman" w:cs="Times New Roman"/>
          <w:sz w:val="24"/>
        </w:rPr>
        <w:t>П</w:t>
      </w:r>
      <w:r w:rsidR="00487F59">
        <w:rPr>
          <w:rFonts w:ascii="Times New Roman" w:hAnsi="Times New Roman" w:cs="Times New Roman"/>
          <w:sz w:val="24"/>
        </w:rPr>
        <w:t>равил</w:t>
      </w:r>
      <w:r>
        <w:rPr>
          <w:rFonts w:ascii="Times New Roman" w:hAnsi="Times New Roman" w:cs="Times New Roman"/>
          <w:sz w:val="24"/>
        </w:rPr>
        <w:t xml:space="preserve"> не распространяется на иностранных граждан, указанных в </w:t>
      </w:r>
      <w:hyperlink r:id="rId25" w:history="1">
        <w:r>
          <w:rPr>
            <w:rStyle w:val="a8"/>
            <w:rFonts w:ascii="Times New Roman" w:hAnsi="Times New Roman" w:cs="Times New Roman"/>
            <w:color w:val="0000FF"/>
            <w:sz w:val="24"/>
          </w:rPr>
          <w:t>подпункте 2 пункта 20</w:t>
        </w:r>
      </w:hyperlink>
      <w:r>
        <w:rPr>
          <w:rFonts w:ascii="Times New Roman" w:hAnsi="Times New Roman" w:cs="Times New Roman"/>
          <w:sz w:val="24"/>
        </w:rPr>
        <w:t xml:space="preserve"> и </w:t>
      </w:r>
      <w:hyperlink r:id="rId26" w:history="1">
        <w:r>
          <w:rPr>
            <w:rStyle w:val="a8"/>
            <w:rFonts w:ascii="Times New Roman" w:hAnsi="Times New Roman" w:cs="Times New Roman"/>
            <w:color w:val="0000FF"/>
            <w:sz w:val="24"/>
          </w:rPr>
          <w:t>пункте 21 статьи 5</w:t>
        </w:r>
      </w:hyperlink>
      <w:r>
        <w:rPr>
          <w:rFonts w:ascii="Times New Roman" w:hAnsi="Times New Roman" w:cs="Times New Roman"/>
          <w:sz w:val="24"/>
        </w:rPr>
        <w:t xml:space="preserve"> Федерального закона от 25 июля 2002 г. N 115-ФЗ "О правовом положении иностранных граждан в Российской Федерации".</w:t>
      </w:r>
    </w:p>
    <w:p w14:paraId="0D1D481C" w14:textId="79538104"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Иностранные граждане, указанные в </w:t>
      </w:r>
      <w:hyperlink r:id="rId27" w:anchor="Par259" w:history="1">
        <w:r>
          <w:rPr>
            <w:rStyle w:val="a8"/>
            <w:rFonts w:ascii="Times New Roman" w:hAnsi="Times New Roman" w:cs="Times New Roman"/>
            <w:color w:val="0000FF"/>
            <w:sz w:val="24"/>
          </w:rPr>
          <w:t>абзаце первом</w:t>
        </w:r>
      </w:hyperlink>
      <w:r>
        <w:rPr>
          <w:rFonts w:ascii="Times New Roman" w:hAnsi="Times New Roman" w:cs="Times New Roman"/>
          <w:sz w:val="24"/>
        </w:rPr>
        <w:t xml:space="preserve"> настоящего пункта П</w:t>
      </w:r>
      <w:r w:rsidR="00487F59">
        <w:rPr>
          <w:rFonts w:ascii="Times New Roman" w:hAnsi="Times New Roman" w:cs="Times New Roman"/>
          <w:sz w:val="24"/>
        </w:rPr>
        <w:t>равил</w:t>
      </w:r>
      <w:r>
        <w:rPr>
          <w:rFonts w:ascii="Times New Roman" w:hAnsi="Times New Roman" w:cs="Times New Roman"/>
          <w:sz w:val="24"/>
        </w:rPr>
        <w:t>, предъявляют следующие документы:</w:t>
      </w:r>
    </w:p>
    <w:p w14:paraId="37641A29" w14:textId="7777777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lastRenderedPageBreak/>
        <w:t>копия свидетельства о рождении ребенка;</w:t>
      </w:r>
    </w:p>
    <w:p w14:paraId="164C7562" w14:textId="7777777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копия паспорта;</w:t>
      </w:r>
    </w:p>
    <w:p w14:paraId="0E3FE5F4" w14:textId="77777777"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справку о регистрации по месту жительства.</w:t>
      </w:r>
    </w:p>
    <w:p w14:paraId="052DBBD9" w14:textId="550867CC" w:rsidR="00922DFB" w:rsidRDefault="00922DFB" w:rsidP="00922DFB">
      <w:pPr>
        <w:pStyle w:val="ConsPlusNormal"/>
        <w:spacing w:before="160"/>
        <w:ind w:firstLine="540"/>
        <w:jc w:val="both"/>
        <w:rPr>
          <w:rFonts w:ascii="Times New Roman" w:hAnsi="Times New Roman" w:cs="Times New Roman"/>
          <w:sz w:val="24"/>
        </w:rPr>
      </w:pPr>
      <w:r>
        <w:rPr>
          <w:rFonts w:ascii="Times New Roman" w:hAnsi="Times New Roman" w:cs="Times New Roman"/>
          <w:sz w:val="24"/>
        </w:rPr>
        <w:t>2</w:t>
      </w:r>
      <w:r w:rsidR="002760B9">
        <w:rPr>
          <w:rFonts w:ascii="Times New Roman" w:hAnsi="Times New Roman" w:cs="Times New Roman"/>
          <w:sz w:val="24"/>
        </w:rPr>
        <w:t>5</w:t>
      </w:r>
      <w:r>
        <w:rPr>
          <w:rFonts w:ascii="Times New Roman" w:hAnsi="Times New Roman" w:cs="Times New Roman"/>
          <w:sz w:val="24"/>
        </w:rPr>
        <w:t xml:space="preserve">. </w:t>
      </w:r>
      <w:hyperlink r:id="rId28" w:anchor="Par180" w:history="1">
        <w:r>
          <w:rPr>
            <w:rStyle w:val="a8"/>
            <w:rFonts w:ascii="Times New Roman" w:hAnsi="Times New Roman" w:cs="Times New Roman"/>
            <w:color w:val="0000FF"/>
            <w:sz w:val="24"/>
          </w:rPr>
          <w:t>Пункт 23</w:t>
        </w:r>
      </w:hyperlink>
      <w:r>
        <w:rPr>
          <w:rFonts w:ascii="Times New Roman" w:hAnsi="Times New Roman" w:cs="Times New Roman"/>
          <w:sz w:val="24"/>
        </w:rPr>
        <w:t xml:space="preserve"> и </w:t>
      </w:r>
      <w:hyperlink r:id="rId29" w:anchor="Par238" w:history="1">
        <w:r>
          <w:rPr>
            <w:rStyle w:val="a8"/>
            <w:rFonts w:ascii="Times New Roman" w:hAnsi="Times New Roman" w:cs="Times New Roman"/>
            <w:color w:val="0000FF"/>
            <w:sz w:val="24"/>
          </w:rPr>
          <w:t>абзацы третий</w:t>
        </w:r>
      </w:hyperlink>
      <w:r>
        <w:rPr>
          <w:rFonts w:ascii="Times New Roman" w:hAnsi="Times New Roman" w:cs="Times New Roman"/>
          <w:sz w:val="24"/>
        </w:rPr>
        <w:t xml:space="preserve"> - </w:t>
      </w:r>
      <w:hyperlink r:id="rId30" w:anchor="Par246" w:history="1">
        <w:r>
          <w:rPr>
            <w:rStyle w:val="a8"/>
            <w:rFonts w:ascii="Times New Roman" w:hAnsi="Times New Roman" w:cs="Times New Roman"/>
            <w:color w:val="0000FF"/>
            <w:sz w:val="24"/>
          </w:rPr>
          <w:t>пятый</w:t>
        </w:r>
      </w:hyperlink>
      <w:r>
        <w:rPr>
          <w:rFonts w:ascii="Times New Roman" w:hAnsi="Times New Roman" w:cs="Times New Roman"/>
          <w:sz w:val="24"/>
        </w:rPr>
        <w:t xml:space="preserve"> и </w:t>
      </w:r>
      <w:hyperlink r:id="rId31" w:anchor="Par251" w:history="1">
        <w:r>
          <w:rPr>
            <w:rStyle w:val="a8"/>
            <w:rFonts w:ascii="Times New Roman" w:hAnsi="Times New Roman" w:cs="Times New Roman"/>
            <w:color w:val="0000FF"/>
            <w:sz w:val="24"/>
          </w:rPr>
          <w:t>седьмой</w:t>
        </w:r>
      </w:hyperlink>
      <w:r>
        <w:rPr>
          <w:rFonts w:ascii="Times New Roman" w:hAnsi="Times New Roman" w:cs="Times New Roman"/>
          <w:sz w:val="24"/>
        </w:rPr>
        <w:t xml:space="preserve"> - </w:t>
      </w:r>
      <w:hyperlink r:id="rId32" w:anchor="Par253" w:history="1">
        <w:r w:rsidRPr="002760B9">
          <w:rPr>
            <w:rStyle w:val="a8"/>
            <w:rFonts w:ascii="Times New Roman" w:hAnsi="Times New Roman" w:cs="Times New Roman"/>
            <w:color w:val="0000FF"/>
            <w:sz w:val="24"/>
          </w:rPr>
          <w:t>девятый пункта 2</w:t>
        </w:r>
      </w:hyperlink>
      <w:r w:rsidR="002760B9" w:rsidRPr="002760B9">
        <w:rPr>
          <w:rFonts w:ascii="Times New Roman" w:hAnsi="Times New Roman" w:cs="Times New Roman"/>
          <w:sz w:val="24"/>
        </w:rPr>
        <w:t>3</w:t>
      </w:r>
      <w:r>
        <w:rPr>
          <w:rFonts w:ascii="Times New Roman" w:hAnsi="Times New Roman" w:cs="Times New Roman"/>
          <w:sz w:val="24"/>
        </w:rPr>
        <w:t xml:space="preserve"> П</w:t>
      </w:r>
      <w:r w:rsidR="00487F59">
        <w:rPr>
          <w:rFonts w:ascii="Times New Roman" w:hAnsi="Times New Roman" w:cs="Times New Roman"/>
          <w:sz w:val="24"/>
        </w:rPr>
        <w:t>равил</w:t>
      </w:r>
      <w:r>
        <w:rPr>
          <w:rFonts w:ascii="Times New Roman" w:hAnsi="Times New Roman" w:cs="Times New Roman"/>
          <w:sz w:val="24"/>
        </w:rPr>
        <w:t xml:space="preserve"> не распространяются на граждан Республики Беларусь.</w:t>
      </w:r>
    </w:p>
    <w:p w14:paraId="5A894CF3" w14:textId="00545EBA" w:rsidR="000D7F88" w:rsidRPr="002760B9" w:rsidRDefault="000D7F88" w:rsidP="001D3312">
      <w:pPr>
        <w:jc w:val="both"/>
        <w:rPr>
          <w:rFonts w:ascii="Times New Roman" w:hAnsi="Times New Roman" w:cs="Times New Roman"/>
          <w:sz w:val="24"/>
          <w:szCs w:val="24"/>
        </w:rPr>
      </w:pPr>
      <w:r w:rsidRPr="002760B9">
        <w:rPr>
          <w:rFonts w:ascii="Times New Roman" w:hAnsi="Times New Roman" w:cs="Times New Roman"/>
          <w:sz w:val="24"/>
          <w:szCs w:val="24"/>
        </w:rPr>
        <w:t>2</w:t>
      </w:r>
      <w:r w:rsidR="002760B9" w:rsidRPr="002760B9">
        <w:rPr>
          <w:rFonts w:ascii="Times New Roman" w:hAnsi="Times New Roman" w:cs="Times New Roman"/>
          <w:sz w:val="24"/>
          <w:szCs w:val="24"/>
        </w:rPr>
        <w:t>6</w:t>
      </w:r>
      <w:r w:rsidRPr="002760B9">
        <w:rPr>
          <w:rFonts w:ascii="Times New Roman" w:hAnsi="Times New Roman" w:cs="Times New Roman"/>
          <w:sz w:val="24"/>
          <w:szCs w:val="24"/>
        </w:rPr>
        <w:t>.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0660A0D5" w14:textId="34E903E1" w:rsidR="002760B9" w:rsidRPr="002760B9" w:rsidRDefault="002760B9" w:rsidP="001D3312">
      <w:pPr>
        <w:jc w:val="both"/>
        <w:rPr>
          <w:rFonts w:ascii="Times New Roman" w:hAnsi="Times New Roman" w:cs="Times New Roman"/>
          <w:sz w:val="24"/>
          <w:szCs w:val="24"/>
        </w:rPr>
      </w:pPr>
      <w:r w:rsidRPr="002760B9">
        <w:rPr>
          <w:rFonts w:ascii="Times New Roman" w:hAnsi="Times New Roman" w:cs="Times New Roman"/>
          <w:sz w:val="24"/>
          <w:szCs w:val="24"/>
        </w:rPr>
        <w:t xml:space="preserve">27.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r:id="rId33" w:anchor="Par236" w:history="1">
        <w:r w:rsidRPr="002760B9">
          <w:rPr>
            <w:rStyle w:val="a8"/>
            <w:rFonts w:ascii="Times New Roman" w:hAnsi="Times New Roman" w:cs="Times New Roman"/>
            <w:color w:val="0000FF"/>
            <w:sz w:val="24"/>
            <w:szCs w:val="24"/>
          </w:rPr>
          <w:t>пунктами 2</w:t>
        </w:r>
      </w:hyperlink>
      <w:r w:rsidR="00487F59">
        <w:rPr>
          <w:rStyle w:val="a8"/>
          <w:rFonts w:ascii="Times New Roman" w:hAnsi="Times New Roman" w:cs="Times New Roman"/>
          <w:color w:val="0000FF"/>
          <w:sz w:val="24"/>
          <w:szCs w:val="24"/>
        </w:rPr>
        <w:t>3</w:t>
      </w:r>
      <w:r w:rsidRPr="002760B9">
        <w:rPr>
          <w:rFonts w:ascii="Times New Roman" w:hAnsi="Times New Roman" w:cs="Times New Roman"/>
          <w:sz w:val="24"/>
          <w:szCs w:val="24"/>
        </w:rPr>
        <w:t xml:space="preserve"> и </w:t>
      </w:r>
      <w:hyperlink r:id="rId34" w:anchor="Par259" w:history="1">
        <w:r w:rsidRPr="002760B9">
          <w:rPr>
            <w:rStyle w:val="a8"/>
            <w:rFonts w:ascii="Times New Roman" w:hAnsi="Times New Roman" w:cs="Times New Roman"/>
            <w:color w:val="0000FF"/>
            <w:sz w:val="24"/>
            <w:szCs w:val="24"/>
          </w:rPr>
          <w:t>2</w:t>
        </w:r>
      </w:hyperlink>
      <w:r w:rsidR="00487F59">
        <w:rPr>
          <w:rStyle w:val="a8"/>
          <w:rFonts w:ascii="Times New Roman" w:hAnsi="Times New Roman" w:cs="Times New Roman"/>
          <w:color w:val="0000FF"/>
          <w:sz w:val="24"/>
          <w:szCs w:val="24"/>
        </w:rPr>
        <w:t>4 Правил</w:t>
      </w:r>
      <w:r w:rsidRPr="002760B9">
        <w:rPr>
          <w:rFonts w:ascii="Times New Roman" w:hAnsi="Times New Roman" w:cs="Times New Roman"/>
          <w:sz w:val="24"/>
          <w:szCs w:val="24"/>
        </w:rPr>
        <w:t>, за исключением копий или оригиналов документов, подтверждение которых в электронном виде невозможно</w:t>
      </w:r>
    </w:p>
    <w:p w14:paraId="6059F492" w14:textId="0AA97664" w:rsidR="00E3552D" w:rsidRPr="002760B9" w:rsidRDefault="000D7F88" w:rsidP="002760B9">
      <w:pPr>
        <w:jc w:val="both"/>
        <w:rPr>
          <w:rFonts w:ascii="Times New Roman" w:hAnsi="Times New Roman" w:cs="Times New Roman"/>
          <w:sz w:val="24"/>
          <w:szCs w:val="24"/>
        </w:rPr>
      </w:pPr>
      <w:r w:rsidRPr="002760B9">
        <w:rPr>
          <w:rFonts w:ascii="Times New Roman" w:hAnsi="Times New Roman" w:cs="Times New Roman"/>
          <w:sz w:val="24"/>
          <w:szCs w:val="24"/>
        </w:rPr>
        <w:t>2</w:t>
      </w:r>
      <w:r w:rsidR="002760B9" w:rsidRPr="002760B9">
        <w:rPr>
          <w:rFonts w:ascii="Times New Roman" w:hAnsi="Times New Roman" w:cs="Times New Roman"/>
          <w:sz w:val="24"/>
          <w:szCs w:val="24"/>
        </w:rPr>
        <w:t>8</w:t>
      </w:r>
      <w:r w:rsidRPr="002760B9">
        <w:rPr>
          <w:rFonts w:ascii="Times New Roman" w:hAnsi="Times New Roman" w:cs="Times New Roman"/>
          <w:sz w:val="24"/>
          <w:szCs w:val="24"/>
        </w:rPr>
        <w:t>. Родитель(и) (законный(ые) представитель(и) ребенка или поступающий имеют право по своему</w:t>
      </w:r>
      <w:r w:rsidR="002760B9">
        <w:rPr>
          <w:rFonts w:ascii="Times New Roman" w:hAnsi="Times New Roman" w:cs="Times New Roman"/>
          <w:sz w:val="24"/>
          <w:szCs w:val="24"/>
        </w:rPr>
        <w:t xml:space="preserve"> </w:t>
      </w:r>
      <w:r w:rsidRPr="002760B9">
        <w:rPr>
          <w:rFonts w:ascii="Times New Roman" w:hAnsi="Times New Roman" w:cs="Times New Roman"/>
          <w:sz w:val="24"/>
          <w:szCs w:val="24"/>
        </w:rPr>
        <w:t>усмотрению</w:t>
      </w:r>
      <w:r w:rsidR="002760B9">
        <w:rPr>
          <w:rFonts w:ascii="Times New Roman" w:hAnsi="Times New Roman" w:cs="Times New Roman"/>
          <w:sz w:val="24"/>
          <w:szCs w:val="24"/>
        </w:rPr>
        <w:t xml:space="preserve"> </w:t>
      </w:r>
      <w:r w:rsidRPr="002760B9">
        <w:rPr>
          <w:rFonts w:ascii="Times New Roman" w:hAnsi="Times New Roman" w:cs="Times New Roman"/>
          <w:sz w:val="24"/>
          <w:szCs w:val="24"/>
        </w:rPr>
        <w:t>представлять другие документы.</w:t>
      </w:r>
    </w:p>
    <w:p w14:paraId="76086D43" w14:textId="2F38E62A" w:rsidR="00E3552D" w:rsidRPr="002760B9" w:rsidRDefault="00E3552D" w:rsidP="002760B9">
      <w:pPr>
        <w:jc w:val="both"/>
        <w:rPr>
          <w:rFonts w:ascii="Times New Roman" w:hAnsi="Times New Roman" w:cs="Times New Roman"/>
          <w:sz w:val="24"/>
          <w:szCs w:val="24"/>
        </w:rPr>
      </w:pPr>
      <w:r w:rsidRPr="002760B9">
        <w:rPr>
          <w:rFonts w:ascii="Times New Roman" w:hAnsi="Times New Roman" w:cs="Times New Roman"/>
          <w:sz w:val="24"/>
          <w:szCs w:val="24"/>
        </w:rPr>
        <w:t>2</w:t>
      </w:r>
      <w:r w:rsidR="002760B9" w:rsidRPr="002760B9">
        <w:rPr>
          <w:rFonts w:ascii="Times New Roman" w:hAnsi="Times New Roman" w:cs="Times New Roman"/>
          <w:sz w:val="24"/>
          <w:szCs w:val="24"/>
        </w:rPr>
        <w:t>9</w:t>
      </w:r>
      <w:r w:rsidRPr="002760B9">
        <w:rPr>
          <w:rFonts w:ascii="Times New Roman" w:hAnsi="Times New Roman" w:cs="Times New Roman"/>
          <w:sz w:val="24"/>
          <w:szCs w:val="24"/>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w:t>
      </w:r>
      <w:r w:rsidR="002760B9">
        <w:rPr>
          <w:rFonts w:ascii="Times New Roman" w:hAnsi="Times New Roman" w:cs="Times New Roman"/>
          <w:sz w:val="24"/>
          <w:szCs w:val="24"/>
        </w:rPr>
        <w:t>ыд</w:t>
      </w:r>
      <w:r w:rsidRPr="002760B9">
        <w:rPr>
          <w:rFonts w:ascii="Times New Roman" w:hAnsi="Times New Roman" w:cs="Times New Roman"/>
          <w:sz w:val="24"/>
          <w:szCs w:val="24"/>
        </w:rPr>
        <w:t>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w:t>
      </w:r>
      <w:r w:rsidR="009C7219">
        <w:rPr>
          <w:rFonts w:ascii="Times New Roman" w:hAnsi="Times New Roman" w:cs="Times New Roman"/>
          <w:sz w:val="24"/>
          <w:szCs w:val="24"/>
        </w:rPr>
        <w:t>ых</w:t>
      </w:r>
      <w:r w:rsidRPr="002760B9">
        <w:rPr>
          <w:rFonts w:ascii="Times New Roman" w:hAnsi="Times New Roman" w:cs="Times New Roman"/>
          <w:sz w:val="24"/>
          <w:szCs w:val="24"/>
        </w:rPr>
        <w:t xml:space="preserve"> при приеме на обучение документов.</w:t>
      </w:r>
    </w:p>
    <w:p w14:paraId="3C549695" w14:textId="3420B1EC" w:rsidR="00E3552D" w:rsidRPr="009C7219" w:rsidRDefault="002760B9" w:rsidP="009C7219">
      <w:pPr>
        <w:jc w:val="both"/>
        <w:rPr>
          <w:rFonts w:ascii="Times New Roman" w:hAnsi="Times New Roman" w:cs="Times New Roman"/>
          <w:sz w:val="24"/>
          <w:szCs w:val="24"/>
        </w:rPr>
      </w:pPr>
      <w:r w:rsidRPr="009C7219">
        <w:rPr>
          <w:rFonts w:ascii="Times New Roman" w:hAnsi="Times New Roman" w:cs="Times New Roman"/>
          <w:sz w:val="24"/>
          <w:szCs w:val="24"/>
        </w:rPr>
        <w:t>30</w:t>
      </w:r>
      <w:r w:rsidR="00E3552D" w:rsidRPr="009C7219">
        <w:rPr>
          <w:rFonts w:ascii="Times New Roman" w:hAnsi="Times New Roman" w:cs="Times New Roman"/>
          <w:sz w:val="24"/>
          <w:szCs w:val="24"/>
        </w:rPr>
        <w:t>. Общеобразовательная организация осуществляет обработку полученных в связи с приемом в общеобразовательную организацию персональн</w:t>
      </w:r>
      <w:r w:rsidR="009C7219">
        <w:rPr>
          <w:rFonts w:ascii="Times New Roman" w:hAnsi="Times New Roman" w:cs="Times New Roman"/>
          <w:sz w:val="24"/>
          <w:szCs w:val="24"/>
        </w:rPr>
        <w:t xml:space="preserve">ых данных </w:t>
      </w:r>
      <w:r w:rsidR="00E3552D" w:rsidRPr="009C7219">
        <w:rPr>
          <w:rFonts w:ascii="Times New Roman" w:hAnsi="Times New Roman" w:cs="Times New Roman"/>
          <w:sz w:val="24"/>
          <w:szCs w:val="24"/>
        </w:rPr>
        <w:t>поступающих в соответствии с требованиями законодательства Российской Федерации в области персональн</w:t>
      </w:r>
      <w:r w:rsidR="009C7219">
        <w:rPr>
          <w:rFonts w:ascii="Times New Roman" w:hAnsi="Times New Roman" w:cs="Times New Roman"/>
          <w:sz w:val="24"/>
          <w:szCs w:val="24"/>
        </w:rPr>
        <w:t>ых данных</w:t>
      </w:r>
      <w:r w:rsidR="00E3552D" w:rsidRPr="009C7219">
        <w:rPr>
          <w:rFonts w:ascii="Times New Roman" w:hAnsi="Times New Roman" w:cs="Times New Roman"/>
          <w:sz w:val="24"/>
          <w:szCs w:val="24"/>
        </w:rPr>
        <w:t>.</w:t>
      </w:r>
    </w:p>
    <w:p w14:paraId="142193B2" w14:textId="46FEE5A0" w:rsidR="00E3552D" w:rsidRPr="009C7219" w:rsidRDefault="002760B9" w:rsidP="009C7219">
      <w:pPr>
        <w:jc w:val="both"/>
        <w:rPr>
          <w:rFonts w:ascii="Times New Roman" w:hAnsi="Times New Roman" w:cs="Times New Roman"/>
          <w:sz w:val="24"/>
          <w:szCs w:val="24"/>
        </w:rPr>
      </w:pPr>
      <w:r w:rsidRPr="009C7219">
        <w:rPr>
          <w:rFonts w:ascii="Times New Roman" w:hAnsi="Times New Roman" w:cs="Times New Roman"/>
          <w:sz w:val="24"/>
          <w:szCs w:val="24"/>
        </w:rPr>
        <w:t>31</w:t>
      </w:r>
      <w:r w:rsidR="00E3552D" w:rsidRPr="009C7219">
        <w:rPr>
          <w:rFonts w:ascii="Times New Roman" w:hAnsi="Times New Roman" w:cs="Times New Roman"/>
          <w:sz w:val="24"/>
          <w:szCs w:val="24"/>
        </w:rPr>
        <w:t>.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w:t>
      </w:r>
      <w:r w:rsidR="009C7219">
        <w:rPr>
          <w:rFonts w:ascii="Times New Roman" w:hAnsi="Times New Roman" w:cs="Times New Roman"/>
          <w:sz w:val="24"/>
          <w:szCs w:val="24"/>
        </w:rPr>
        <w:t>ых</w:t>
      </w:r>
      <w:r w:rsidR="00E3552D" w:rsidRPr="009C7219">
        <w:rPr>
          <w:rFonts w:ascii="Times New Roman" w:hAnsi="Times New Roman" w:cs="Times New Roman"/>
          <w:sz w:val="24"/>
          <w:szCs w:val="24"/>
        </w:rPr>
        <w:t xml:space="preserve"> документов, за исключением случая, предусмотренного пунктом 14 Правил.</w:t>
      </w:r>
    </w:p>
    <w:p w14:paraId="359316E2" w14:textId="7AA0790E" w:rsidR="002760B9" w:rsidRDefault="002760B9" w:rsidP="002760B9">
      <w:pPr>
        <w:pStyle w:val="ConsPlusNormal"/>
        <w:spacing w:before="160"/>
        <w:ind w:firstLine="540"/>
        <w:jc w:val="both"/>
        <w:rPr>
          <w:rFonts w:ascii="Times New Roman" w:hAnsi="Times New Roman" w:cs="Times New Roman"/>
          <w:sz w:val="24"/>
        </w:rPr>
      </w:pPr>
      <w:r>
        <w:rPr>
          <w:rFonts w:ascii="Times New Roman" w:hAnsi="Times New Roman" w:cs="Times New Roman"/>
          <w:sz w:val="24"/>
        </w:rPr>
        <w:t xml:space="preserve">32.Ребенка,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r:id="rId35" w:anchor="Par142" w:history="1">
        <w:r w:rsidRPr="009C7219">
          <w:rPr>
            <w:rFonts w:ascii="Times New Roman" w:hAnsi="Times New Roman" w:cs="Times New Roman"/>
            <w:sz w:val="24"/>
          </w:rPr>
          <w:t>пунктом 1</w:t>
        </w:r>
      </w:hyperlink>
      <w:r w:rsidR="009C7219" w:rsidRPr="009C7219">
        <w:rPr>
          <w:rFonts w:ascii="Times New Roman" w:hAnsi="Times New Roman" w:cs="Times New Roman"/>
          <w:sz w:val="24"/>
        </w:rPr>
        <w:t>4</w:t>
      </w:r>
      <w:r w:rsidRPr="009C7219">
        <w:rPr>
          <w:rFonts w:ascii="Times New Roman" w:hAnsi="Times New Roman" w:cs="Times New Roman"/>
          <w:sz w:val="24"/>
        </w:rPr>
        <w:t xml:space="preserve"> </w:t>
      </w:r>
      <w:r>
        <w:rPr>
          <w:rFonts w:ascii="Times New Roman" w:hAnsi="Times New Roman" w:cs="Times New Roman"/>
          <w:sz w:val="24"/>
        </w:rPr>
        <w:t>П</w:t>
      </w:r>
      <w:r w:rsidR="00487F59">
        <w:rPr>
          <w:rFonts w:ascii="Times New Roman" w:hAnsi="Times New Roman" w:cs="Times New Roman"/>
          <w:sz w:val="24"/>
        </w:rPr>
        <w:t>равил</w:t>
      </w:r>
      <w:r>
        <w:rPr>
          <w:rFonts w:ascii="Times New Roman" w:hAnsi="Times New Roman" w:cs="Times New Roman"/>
          <w:sz w:val="24"/>
        </w:rPr>
        <w:t>.</w:t>
      </w:r>
    </w:p>
    <w:p w14:paraId="672BC4AA" w14:textId="517432E1" w:rsidR="00CB49BD" w:rsidRPr="009C7219" w:rsidRDefault="002760B9" w:rsidP="009C7219">
      <w:pPr>
        <w:pStyle w:val="ConsPlusNormal"/>
        <w:spacing w:before="160"/>
        <w:ind w:firstLine="540"/>
        <w:jc w:val="both"/>
        <w:rPr>
          <w:rFonts w:ascii="Times New Roman" w:hAnsi="Times New Roman" w:cs="Times New Roman"/>
          <w:sz w:val="24"/>
        </w:rPr>
      </w:pPr>
      <w:r w:rsidRPr="009C7219">
        <w:rPr>
          <w:rFonts w:ascii="Times New Roman" w:hAnsi="Times New Roman" w:cs="Times New Roman"/>
          <w:sz w:val="24"/>
        </w:rPr>
        <w:t>33</w:t>
      </w:r>
      <w:r w:rsidR="00E3552D" w:rsidRPr="009C7219">
        <w:rPr>
          <w:rFonts w:ascii="Times New Roman" w:hAnsi="Times New Roman" w:cs="Times New Roman"/>
          <w:sz w:val="24"/>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sectPr w:rsidR="00CB49BD" w:rsidRPr="009C7219" w:rsidSect="00F121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8C9" w14:textId="77777777" w:rsidR="00F6222C" w:rsidRDefault="00F6222C" w:rsidP="000D7F88">
      <w:pPr>
        <w:spacing w:after="0" w:line="240" w:lineRule="auto"/>
      </w:pPr>
      <w:r>
        <w:separator/>
      </w:r>
    </w:p>
  </w:endnote>
  <w:endnote w:type="continuationSeparator" w:id="0">
    <w:p w14:paraId="2EF2CFA3" w14:textId="77777777" w:rsidR="00F6222C" w:rsidRDefault="00F6222C" w:rsidP="000D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816C2" w14:textId="77777777" w:rsidR="00F6222C" w:rsidRDefault="00F6222C" w:rsidP="000D7F88">
      <w:pPr>
        <w:spacing w:after="0" w:line="240" w:lineRule="auto"/>
      </w:pPr>
      <w:r>
        <w:separator/>
      </w:r>
    </w:p>
  </w:footnote>
  <w:footnote w:type="continuationSeparator" w:id="0">
    <w:p w14:paraId="5A06E047" w14:textId="77777777" w:rsidR="00F6222C" w:rsidRDefault="00F6222C" w:rsidP="000D7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0226"/>
    <w:multiLevelType w:val="hybridMultilevel"/>
    <w:tmpl w:val="F2B83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BD"/>
    <w:rsid w:val="00052B79"/>
    <w:rsid w:val="000D7F88"/>
    <w:rsid w:val="00111170"/>
    <w:rsid w:val="001C4F4E"/>
    <w:rsid w:val="001D3312"/>
    <w:rsid w:val="002760B9"/>
    <w:rsid w:val="00487F59"/>
    <w:rsid w:val="00687BF6"/>
    <w:rsid w:val="00922DFB"/>
    <w:rsid w:val="00976083"/>
    <w:rsid w:val="009B4750"/>
    <w:rsid w:val="009C7219"/>
    <w:rsid w:val="00AD3ABD"/>
    <w:rsid w:val="00CB49BD"/>
    <w:rsid w:val="00E3552D"/>
    <w:rsid w:val="00F12109"/>
    <w:rsid w:val="00F62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0F61"/>
  <w15:docId w15:val="{F9AE1317-3429-4625-91BB-BB5048AE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1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D7F8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D7F88"/>
  </w:style>
  <w:style w:type="paragraph" w:styleId="a5">
    <w:name w:val="footer"/>
    <w:basedOn w:val="a"/>
    <w:link w:val="a6"/>
    <w:uiPriority w:val="99"/>
    <w:semiHidden/>
    <w:unhideWhenUsed/>
    <w:rsid w:val="000D7F8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D7F88"/>
  </w:style>
  <w:style w:type="character" w:customStyle="1" w:styleId="hgkelc">
    <w:name w:val="hgkelc"/>
    <w:basedOn w:val="a0"/>
    <w:rsid w:val="00687BF6"/>
  </w:style>
  <w:style w:type="character" w:customStyle="1" w:styleId="jpfdse">
    <w:name w:val="jpfdse"/>
    <w:basedOn w:val="a0"/>
    <w:rsid w:val="00687BF6"/>
  </w:style>
  <w:style w:type="character" w:customStyle="1" w:styleId="kx21rb">
    <w:name w:val="kx21rb"/>
    <w:basedOn w:val="a0"/>
    <w:rsid w:val="00687BF6"/>
  </w:style>
  <w:style w:type="paragraph" w:styleId="a7">
    <w:name w:val="List Paragraph"/>
    <w:basedOn w:val="a"/>
    <w:uiPriority w:val="34"/>
    <w:qFormat/>
    <w:rsid w:val="001D3312"/>
    <w:pPr>
      <w:ind w:left="720"/>
      <w:contextualSpacing/>
    </w:pPr>
  </w:style>
  <w:style w:type="character" w:styleId="a8">
    <w:name w:val="Hyperlink"/>
    <w:semiHidden/>
    <w:unhideWhenUsed/>
    <w:rsid w:val="001D3312"/>
    <w:rPr>
      <w:color w:val="000080"/>
      <w:u w:val="single"/>
    </w:rPr>
  </w:style>
  <w:style w:type="paragraph" w:customStyle="1" w:styleId="ConsPlusNormal">
    <w:name w:val="ConsPlusNormal"/>
    <w:rsid w:val="001D3312"/>
    <w:pPr>
      <w:widowControl w:val="0"/>
      <w:suppressAutoHyphens/>
      <w:spacing w:after="0" w:line="240" w:lineRule="auto"/>
    </w:pPr>
    <w:rPr>
      <w:rFonts w:ascii="Arial" w:eastAsia="Arial" w:hAnsi="Arial" w:cs="Courier New"/>
      <w:kern w:val="2"/>
      <w:sz w:val="1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8939">
      <w:bodyDiv w:val="1"/>
      <w:marLeft w:val="0"/>
      <w:marRight w:val="0"/>
      <w:marTop w:val="0"/>
      <w:marBottom w:val="0"/>
      <w:divBdr>
        <w:top w:val="none" w:sz="0" w:space="0" w:color="auto"/>
        <w:left w:val="none" w:sz="0" w:space="0" w:color="auto"/>
        <w:bottom w:val="none" w:sz="0" w:space="0" w:color="auto"/>
        <w:right w:val="none" w:sz="0" w:space="0" w:color="auto"/>
      </w:divBdr>
    </w:div>
    <w:div w:id="381293977">
      <w:bodyDiv w:val="1"/>
      <w:marLeft w:val="0"/>
      <w:marRight w:val="0"/>
      <w:marTop w:val="0"/>
      <w:marBottom w:val="0"/>
      <w:divBdr>
        <w:top w:val="none" w:sz="0" w:space="0" w:color="auto"/>
        <w:left w:val="none" w:sz="0" w:space="0" w:color="auto"/>
        <w:bottom w:val="none" w:sz="0" w:space="0" w:color="auto"/>
        <w:right w:val="none" w:sz="0" w:space="0" w:color="auto"/>
      </w:divBdr>
    </w:div>
    <w:div w:id="921793712">
      <w:bodyDiv w:val="1"/>
      <w:marLeft w:val="0"/>
      <w:marRight w:val="0"/>
      <w:marTop w:val="0"/>
      <w:marBottom w:val="0"/>
      <w:divBdr>
        <w:top w:val="none" w:sz="0" w:space="0" w:color="auto"/>
        <w:left w:val="none" w:sz="0" w:space="0" w:color="auto"/>
        <w:bottom w:val="none" w:sz="0" w:space="0" w:color="auto"/>
        <w:right w:val="none" w:sz="0" w:space="0" w:color="auto"/>
      </w:divBdr>
    </w:div>
    <w:div w:id="1036276025">
      <w:bodyDiv w:val="1"/>
      <w:marLeft w:val="0"/>
      <w:marRight w:val="0"/>
      <w:marTop w:val="0"/>
      <w:marBottom w:val="0"/>
      <w:divBdr>
        <w:top w:val="none" w:sz="0" w:space="0" w:color="auto"/>
        <w:left w:val="none" w:sz="0" w:space="0" w:color="auto"/>
        <w:bottom w:val="none" w:sz="0" w:space="0" w:color="auto"/>
        <w:right w:val="none" w:sz="0" w:space="0" w:color="auto"/>
      </w:divBdr>
    </w:div>
    <w:div w:id="1226795443">
      <w:bodyDiv w:val="1"/>
      <w:marLeft w:val="0"/>
      <w:marRight w:val="0"/>
      <w:marTop w:val="0"/>
      <w:marBottom w:val="0"/>
      <w:divBdr>
        <w:top w:val="none" w:sz="0" w:space="0" w:color="auto"/>
        <w:left w:val="none" w:sz="0" w:space="0" w:color="auto"/>
        <w:bottom w:val="none" w:sz="0" w:space="0" w:color="auto"/>
        <w:right w:val="none" w:sz="0" w:space="0" w:color="auto"/>
      </w:divBdr>
    </w:div>
    <w:div w:id="1859545074">
      <w:bodyDiv w:val="1"/>
      <w:marLeft w:val="0"/>
      <w:marRight w:val="0"/>
      <w:marTop w:val="0"/>
      <w:marBottom w:val="0"/>
      <w:divBdr>
        <w:top w:val="none" w:sz="0" w:space="0" w:color="auto"/>
        <w:left w:val="none" w:sz="0" w:space="0" w:color="auto"/>
        <w:bottom w:val="none" w:sz="0" w:space="0" w:color="auto"/>
        <w:right w:val="none" w:sz="0" w:space="0" w:color="auto"/>
      </w:divBdr>
    </w:div>
    <w:div w:id="1878811693">
      <w:bodyDiv w:val="1"/>
      <w:marLeft w:val="0"/>
      <w:marRight w:val="0"/>
      <w:marTop w:val="0"/>
      <w:marBottom w:val="0"/>
      <w:divBdr>
        <w:top w:val="none" w:sz="0" w:space="0" w:color="auto"/>
        <w:left w:val="none" w:sz="0" w:space="0" w:color="auto"/>
        <w:bottom w:val="none" w:sz="0" w:space="0" w:color="auto"/>
        <w:right w:val="none" w:sz="0" w:space="0" w:color="auto"/>
      </w:divBdr>
    </w:div>
    <w:div w:id="207593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18"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6" Type="http://schemas.openxmlformats.org/officeDocument/2006/relationships/hyperlink" Target="https://login.consultant.ru/link/?req=doc&amp;base=LAW&amp;n=483128&amp;dst=1425" TargetMode="External"/><Relationship Id="rId21"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4"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7" Type="http://schemas.openxmlformats.org/officeDocument/2006/relationships/hyperlink" Target="https://login.consultant.ru/link/?req=doc&amp;base=LAW&amp;n=500133" TargetMode="External"/><Relationship Id="rId12" Type="http://schemas.openxmlformats.org/officeDocument/2006/relationships/hyperlink" Target="https://login.consultant.ru/link/?req=doc&amp;base=LAW&amp;n=99661&amp;dst=100004" TargetMode="External"/><Relationship Id="rId17"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5" Type="http://schemas.openxmlformats.org/officeDocument/2006/relationships/hyperlink" Target="https://login.consultant.ru/link/?req=doc&amp;base=LAW&amp;n=483128&amp;dst=1423" TargetMode="External"/><Relationship Id="rId33"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 Type="http://schemas.openxmlformats.org/officeDocument/2006/relationships/styles" Target="styles.xml"/><Relationship Id="rId16"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0"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9"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182&amp;dst=101173" TargetMode="External"/><Relationship Id="rId24"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2"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3" Type="http://schemas.openxmlformats.org/officeDocument/2006/relationships/hyperlink" Target="https://login.consultant.ru/link/?req=doc&amp;base=LAW&amp;n=481289&amp;dst=100460" TargetMode="External"/><Relationship Id="rId28"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6" Type="http://schemas.openxmlformats.org/officeDocument/2006/relationships/fontTable" Target="fontTable.xml"/><Relationship Id="rId10" Type="http://schemas.openxmlformats.org/officeDocument/2006/relationships/hyperlink" Target="https://login.consultant.ru/link/?req=doc&amp;base=LAW&amp;n=495182&amp;dst=688" TargetMode="External"/><Relationship Id="rId19"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1"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82&amp;dst=100903" TargetMode="External"/><Relationship Id="rId14"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2"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27"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0"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35" Type="http://schemas.openxmlformats.org/officeDocument/2006/relationships/hyperlink" Target="file:///C:\Users\Tatyana\Downloads\&#1055;&#1086;&#1088;&#1103;&#1076;&#1086;&#1082;%20&#1087;&#1088;&#1080;&#1077;&#1084;&#1072;%20&#1074;%20&#1054;&#1054;%20&#1089;%20&#1080;&#1079;&#1084;&#1077;&#1085;&#1077;&#1085;&#1080;&#1103;&#1084;&#1080;%20&#1089;%2001.04.2025&#1075;.%20(1).doc" TargetMode="External"/><Relationship Id="rId8" Type="http://schemas.openxmlformats.org/officeDocument/2006/relationships/hyperlink" Target="https://login.consultant.ru/link/?req=doc&amp;base=LAW&amp;n=495182&amp;dst=113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4401</Words>
  <Characters>25091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Татьяна Татьяна</cp:lastModifiedBy>
  <cp:revision>3</cp:revision>
  <dcterms:created xsi:type="dcterms:W3CDTF">2025-03-31T20:04:00Z</dcterms:created>
  <dcterms:modified xsi:type="dcterms:W3CDTF">2025-04-01T04:32:00Z</dcterms:modified>
</cp:coreProperties>
</file>