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E7" w:rsidRDefault="000D3EE7" w:rsidP="00720219">
      <w:pPr>
        <w:keepNext/>
        <w:keepLine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499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5pt;height:637.5pt">
            <v:imagedata r:id="rId6" o:title=""/>
          </v:shape>
        </w:pict>
      </w:r>
    </w:p>
    <w:p w:rsidR="000D3EE7" w:rsidRDefault="000D3EE7" w:rsidP="00720219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EE7" w:rsidRDefault="000D3EE7" w:rsidP="00720219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EE7" w:rsidRDefault="000D3EE7" w:rsidP="00720219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EE7" w:rsidRDefault="000D3EE7" w:rsidP="00720219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EE7" w:rsidRDefault="000D3EE7" w:rsidP="00720219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EE7" w:rsidRDefault="000D3EE7" w:rsidP="00720219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3EE7" w:rsidRDefault="000D3EE7" w:rsidP="00720219">
      <w:pPr>
        <w:keepNext/>
        <w:keepLines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ИЗМЕНЕНИЯ И ДОПОЛНЕНИЯ</w:t>
      </w:r>
    </w:p>
    <w:p w:rsidR="000D3EE7" w:rsidRDefault="000D3EE7" w:rsidP="00720219">
      <w:pPr>
        <w:keepNext/>
        <w:keepLines/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в Устав муниципального бюджетного общеобразовательного учреждения</w:t>
      </w:r>
    </w:p>
    <w:p w:rsidR="000D3EE7" w:rsidRDefault="000D3EE7" w:rsidP="00720219">
      <w:pPr>
        <w:keepNext/>
        <w:keepLine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школа №4 г.Онеги»</w:t>
      </w:r>
    </w:p>
    <w:p w:rsidR="000D3EE7" w:rsidRDefault="000D3EE7" w:rsidP="00720219">
      <w:pPr>
        <w:spacing w:after="0" w:line="240" w:lineRule="auto"/>
        <w:jc w:val="center"/>
        <w:rPr>
          <w:rFonts w:ascii="Times New Roman" w:hAnsi="Times New Roman"/>
        </w:rPr>
      </w:pPr>
    </w:p>
    <w:p w:rsidR="000D3EE7" w:rsidRDefault="000D3EE7" w:rsidP="0072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Наименование учреждения на титульном листе устава читать в следующей редакции:</w:t>
      </w:r>
    </w:p>
    <w:p w:rsidR="000D3EE7" w:rsidRDefault="000D3EE7" w:rsidP="00720219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муниципального бюджетного общеобразовательного учреждения «Средняя школа №4 имени Дважды Героя Советского Союза Александра Осиповича Шабалина»</w:t>
      </w:r>
    </w:p>
    <w:p w:rsidR="000D3EE7" w:rsidRDefault="000D3EE7" w:rsidP="0072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Пункт 1.1. изложить в следующей редакции:</w:t>
      </w:r>
    </w:p>
    <w:p w:rsidR="000D3EE7" w:rsidRDefault="000D3EE7" w:rsidP="007202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Полное наименование: муниципальное бюджетное общеобразовательное учреждение «Средняя школа №4 имени Дважды Героя Советского Союза Александра Осиповича Шабалина» (далее – Учреждение).</w:t>
      </w:r>
    </w:p>
    <w:p w:rsidR="000D3EE7" w:rsidRDefault="000D3EE7" w:rsidP="00720219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Сокращенное наименование Учреждения:  МБОУ «СШ №4 им. Дважды Героя Советского Союза А.О.Шабалина». Сокращенное наименование может использоваться наряду с полным наименованием на печати, в официальных документах и в символике Учреждения.</w:t>
      </w:r>
    </w:p>
    <w:p w:rsidR="000D3EE7" w:rsidRDefault="000D3EE7" w:rsidP="00720219">
      <w:pPr>
        <w:tabs>
          <w:tab w:val="left" w:pos="675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3.  В пункте 1.16 слова «филиал МБОУ «Средняя школа №4 г.Онеги Детский сад «Росинка» заменить словами «филиал МБОУ «Средняя школа №4 им. Дважды Героя Советского Союза А.О.Шабалина» Детский сад «Росинка».</w:t>
      </w:r>
    </w:p>
    <w:p w:rsidR="000D3EE7" w:rsidRDefault="000D3EE7" w:rsidP="00720219">
      <w:pPr>
        <w:tabs>
          <w:tab w:val="left" w:pos="795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4. Пункт 2.5. изложить в следующей редакции:</w:t>
      </w:r>
    </w:p>
    <w:p w:rsidR="000D3EE7" w:rsidRDefault="000D3EE7" w:rsidP="00720219">
      <w:pPr>
        <w:pStyle w:val="ParagraphStyle"/>
        <w:widowControl/>
        <w:tabs>
          <w:tab w:val="left" w:pos="735"/>
        </w:tabs>
        <w:suppressAutoHyphens w:val="0"/>
        <w:ind w:firstLine="73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Основными видами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Учреждения являются:</w:t>
      </w:r>
    </w:p>
    <w:p w:rsidR="000D3EE7" w:rsidRDefault="000D3EE7" w:rsidP="00720219">
      <w:pPr>
        <w:keepNext/>
        <w:spacing w:after="0" w:line="240" w:lineRule="auto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1) </w:t>
      </w:r>
      <w:r>
        <w:rPr>
          <w:rStyle w:val="f"/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основных общеобразовательных программам </w:t>
      </w:r>
      <w:r>
        <w:rPr>
          <w:rFonts w:ascii="Times New Roman" w:hAnsi="Times New Roman"/>
          <w:sz w:val="28"/>
          <w:szCs w:val="28"/>
        </w:rPr>
        <w:t>начального общего образования, адаптированных образовательных программ начального общего образования;</w:t>
      </w:r>
    </w:p>
    <w:p w:rsidR="000D3EE7" w:rsidRDefault="000D3EE7" w:rsidP="00720219">
      <w:pPr>
        <w:keepNext/>
        <w:spacing w:after="0" w:line="240" w:lineRule="auto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Style w:val="f"/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основных общеобразовательных программам </w:t>
      </w:r>
      <w:r>
        <w:rPr>
          <w:rFonts w:ascii="Times New Roman" w:hAnsi="Times New Roman"/>
          <w:sz w:val="28"/>
          <w:szCs w:val="28"/>
        </w:rPr>
        <w:t>основного общего образования, адаптированных образовательных программ основного общего образования;</w:t>
      </w:r>
    </w:p>
    <w:p w:rsidR="000D3EE7" w:rsidRDefault="000D3EE7" w:rsidP="00720219">
      <w:pPr>
        <w:keepNext/>
        <w:spacing w:after="0" w:line="240" w:lineRule="auto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Style w:val="f"/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основных общеобразовательных программам </w:t>
      </w:r>
      <w:r>
        <w:rPr>
          <w:rFonts w:ascii="Times New Roman" w:hAnsi="Times New Roman"/>
          <w:sz w:val="28"/>
          <w:szCs w:val="28"/>
        </w:rPr>
        <w:t>среднего общего образования, адаптированных образовательных программ среднего общего образования;</w:t>
      </w:r>
    </w:p>
    <w:p w:rsidR="000D3EE7" w:rsidRDefault="000D3EE7" w:rsidP="00720219">
      <w:pPr>
        <w:keepNext/>
        <w:spacing w:after="0" w:line="240" w:lineRule="auto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4) </w:t>
      </w:r>
      <w:r>
        <w:rPr>
          <w:rStyle w:val="f"/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основных общеобразовательных программам </w:t>
      </w:r>
      <w:r>
        <w:rPr>
          <w:rFonts w:ascii="Times New Roman" w:hAnsi="Times New Roman"/>
          <w:sz w:val="28"/>
          <w:szCs w:val="28"/>
        </w:rPr>
        <w:t>дошкольного образования, адаптированных образовательных программ дошкольного образования;</w:t>
      </w:r>
    </w:p>
    <w:p w:rsidR="000D3EE7" w:rsidRDefault="000D3EE7" w:rsidP="00720219">
      <w:pPr>
        <w:tabs>
          <w:tab w:val="left" w:pos="284"/>
          <w:tab w:val="left" w:pos="993"/>
        </w:tabs>
        <w:spacing w:after="0" w:line="240" w:lineRule="auto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5) </w:t>
      </w:r>
      <w:r>
        <w:rPr>
          <w:rStyle w:val="f"/>
          <w:rFonts w:ascii="Times New Roman" w:hAnsi="Times New Roman"/>
          <w:sz w:val="28"/>
          <w:szCs w:val="28"/>
        </w:rPr>
        <w:t>реализация дополнительных</w:t>
      </w:r>
      <w:r>
        <w:rPr>
          <w:rFonts w:ascii="Times New Roman" w:hAnsi="Times New Roman"/>
          <w:sz w:val="28"/>
          <w:szCs w:val="28"/>
        </w:rPr>
        <w:t xml:space="preserve"> общеразвивающих программ физкультурно-спортивной, художественной </w:t>
      </w:r>
      <w:r>
        <w:rPr>
          <w:rFonts w:ascii="Times New Roman" w:hAnsi="Times New Roman"/>
          <w:color w:val="000000"/>
          <w:sz w:val="28"/>
          <w:szCs w:val="28"/>
        </w:rPr>
        <w:t>направленности;</w:t>
      </w:r>
    </w:p>
    <w:p w:rsidR="000D3EE7" w:rsidRDefault="000D3EE7" w:rsidP="00720219">
      <w:pPr>
        <w:tabs>
          <w:tab w:val="left" w:pos="284"/>
          <w:tab w:val="left" w:pos="993"/>
        </w:tabs>
        <w:spacing w:after="0" w:line="240" w:lineRule="auto"/>
        <w:ind w:firstLine="794"/>
        <w:jc w:val="both"/>
      </w:pPr>
      <w:r>
        <w:rPr>
          <w:rFonts w:ascii="Times New Roman" w:hAnsi="Times New Roman"/>
          <w:sz w:val="28"/>
          <w:szCs w:val="28"/>
        </w:rPr>
        <w:t xml:space="preserve">6) </w:t>
      </w:r>
      <w:r>
        <w:rPr>
          <w:rStyle w:val="f"/>
          <w:rFonts w:ascii="Times New Roman" w:hAnsi="Times New Roman"/>
          <w:sz w:val="28"/>
          <w:szCs w:val="28"/>
        </w:rPr>
        <w:t>реализация</w:t>
      </w:r>
      <w:r>
        <w:rPr>
          <w:rFonts w:ascii="Times New Roman" w:hAnsi="Times New Roman"/>
          <w:sz w:val="28"/>
          <w:szCs w:val="28"/>
        </w:rPr>
        <w:t xml:space="preserve"> дополнительных общеразвивающих программ, имеющих целью подготовку обучающихся к военной или иной государственной службе;</w:t>
      </w:r>
    </w:p>
    <w:p w:rsidR="000D3EE7" w:rsidRDefault="000D3EE7" w:rsidP="00720219">
      <w:pPr>
        <w:tabs>
          <w:tab w:val="left" w:pos="284"/>
          <w:tab w:val="left" w:pos="993"/>
        </w:tabs>
        <w:spacing w:after="0" w:line="240" w:lineRule="auto"/>
        <w:ind w:firstLine="7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>
        <w:rPr>
          <w:rStyle w:val="f"/>
          <w:rFonts w:ascii="Times New Roman" w:hAnsi="Times New Roman"/>
          <w:sz w:val="28"/>
          <w:szCs w:val="28"/>
        </w:rPr>
        <w:t xml:space="preserve">реализация </w:t>
      </w:r>
      <w:r>
        <w:rPr>
          <w:rFonts w:ascii="Times New Roman" w:hAnsi="Times New Roman"/>
          <w:color w:val="000000"/>
          <w:sz w:val="28"/>
          <w:szCs w:val="28"/>
        </w:rPr>
        <w:t xml:space="preserve">основных общеобразовательных программам </w:t>
      </w:r>
      <w:r>
        <w:rPr>
          <w:rFonts w:ascii="Times New Roman" w:hAnsi="Times New Roman"/>
          <w:sz w:val="28"/>
          <w:szCs w:val="28"/>
        </w:rPr>
        <w:t>основного общего и среднего общего образования, интегрированных с дополнительными общеразвивающими программами, имеющими целью подготовку обучающихся к военной или иной государственной службе.</w:t>
      </w:r>
    </w:p>
    <w:p w:rsidR="000D3EE7" w:rsidRDefault="000D3EE7" w:rsidP="00720219">
      <w:pPr>
        <w:tabs>
          <w:tab w:val="left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пункте 2.8. слова «в  филиале МБОУ «Средняя школа №4 г.Онеги Детский сад «Росинка» заменить словами  «в филиале МБОУ «Средняя школа №4 им. Дважды Героя Советского Союза А.О.Шабалина  Детский сад «Росинка».</w:t>
      </w:r>
    </w:p>
    <w:p w:rsidR="000D3EE7" w:rsidRDefault="000D3EE7" w:rsidP="00720219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В пункте 4.4. слова «филиал МБОУ «Средняя общеобразовательная школа №4 г.Онеги» Детский сад «Росинка» заменить словами  «филиал МБОУ «Средняя школа №4 им. Дважды Героя Советского Союза А.О.Шабалина  Детский сад «Росинка».</w:t>
      </w:r>
    </w:p>
    <w:p w:rsidR="000D3EE7" w:rsidRDefault="000D3EE7" w:rsidP="00720219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Абзац восемь  пункта 4.12. изложить в следующей редакции:</w:t>
      </w:r>
    </w:p>
    <w:p w:rsidR="000D3EE7" w:rsidRDefault="000D3EE7" w:rsidP="00720219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оздоровительных целях и для облегчения процесса адаптации детей к требованиям Учреждения в первых классах применяется метод постепенного наращивания учебной нагрузки «ступенчатый режим»: </w:t>
      </w:r>
    </w:p>
    <w:p w:rsidR="000D3EE7" w:rsidRDefault="000D3EE7" w:rsidP="00720219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614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четверть -  3 урока в день по 35 минут,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четверть – 4 урока в день по 35 минут,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четверти – 4 урока по 40 минут.</w:t>
      </w:r>
    </w:p>
    <w:p w:rsidR="000D3EE7" w:rsidRDefault="000D3EE7" w:rsidP="00720219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 Абзац первый пункта 4.13. изложить в следующей редакции:</w:t>
      </w:r>
    </w:p>
    <w:p w:rsidR="000D3EE7" w:rsidRDefault="000D3EE7" w:rsidP="00720219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Исходя из существующих условий Учреждения, в соответствии с действующими санитарно-гигиеническими нормами количество учащихся в классе и группе продленного дня  определяется исходя из расчета соблюдения нормы площади на одного обучающегося, соблюдения требований к расстановке мебели в учебных кабинетах, в том числе удаленности мест для занятий от светонесущей стены, требований к естественному и искусственному освещению.</w:t>
      </w:r>
    </w:p>
    <w:p w:rsidR="000D3EE7" w:rsidRDefault="000D3EE7" w:rsidP="00720219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9. В абзаце втором пункта 4.13. исключить слова «при наполняемости не менее 25 человек».</w:t>
      </w:r>
    </w:p>
    <w:p w:rsidR="000D3EE7" w:rsidRDefault="000D3EE7" w:rsidP="00720219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Пункт 4.15 изложить в следующей редакции:</w:t>
      </w:r>
    </w:p>
    <w:p w:rsidR="000D3EE7" w:rsidRDefault="000D3EE7" w:rsidP="00720219">
      <w:pPr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Учитель Учреждения, проверяя и оценивая письменные работы ( в том числе контрольные), устные ответы обучающихся, выставляет текущие отметки в электронный журнал. Промежуточные итоговые отметки по предметам во 2-9 классах выставляются каждую четверть, в 10-11 классах – за 1 и 2 полугодие в электронный журнал. В конце учебного года в переводных классах выставляются годовые отметки, в выпускных классах – годовые, экзаменационные и итоговые отметки в электронный журнал.</w:t>
      </w:r>
    </w:p>
    <w:p w:rsidR="000D3EE7" w:rsidRDefault="000D3EE7" w:rsidP="00720219">
      <w:pPr>
        <w:keepNext/>
        <w:keepLines/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11. Абзац второй пункт 7.2.  изложить в следующей редакции:</w:t>
      </w:r>
    </w:p>
    <w:p w:rsidR="000D3EE7" w:rsidRDefault="000D3EE7" w:rsidP="00720219">
      <w:pPr>
        <w:keepNext/>
        <w:keepLine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Прием обучающихся в Учреждение производится в соответствии с Правилами 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0D3EE7" w:rsidRDefault="000D3EE7" w:rsidP="00720219">
      <w:pPr>
        <w:keepNext/>
        <w:keepLines/>
        <w:tabs>
          <w:tab w:val="left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абзаце  третьем  пункта 7.2.  слово «Порядок» заменить на слово «Правила».</w:t>
      </w:r>
    </w:p>
    <w:p w:rsidR="000D3EE7" w:rsidRDefault="000D3EE7" w:rsidP="00720219">
      <w:pPr>
        <w:keepNext/>
        <w:keepLines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дополнения в Устав приняты</w:t>
      </w:r>
    </w:p>
    <w:p w:rsidR="000D3EE7" w:rsidRDefault="000D3EE7" w:rsidP="00720219">
      <w:pPr>
        <w:keepNext/>
        <w:keepLines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общем собрании работников </w:t>
      </w:r>
    </w:p>
    <w:p w:rsidR="000D3EE7" w:rsidRDefault="000D3EE7" w:rsidP="0072021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«СШ №4 г.Онеги»,</w:t>
      </w:r>
    </w:p>
    <w:p w:rsidR="000D3EE7" w:rsidRDefault="000D3EE7" w:rsidP="0072021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№2 от 24 февраля 2016года</w:t>
      </w:r>
    </w:p>
    <w:p w:rsidR="000D3EE7" w:rsidRDefault="000D3EE7" w:rsidP="00720219">
      <w:pPr>
        <w:keepNext/>
        <w:keepLines/>
        <w:spacing w:after="0"/>
        <w:ind w:firstLine="709"/>
        <w:jc w:val="both"/>
      </w:pPr>
    </w:p>
    <w:p w:rsidR="000D3EE7" w:rsidRDefault="000D3EE7"/>
    <w:sectPr w:rsidR="000D3EE7" w:rsidSect="00D11FB1">
      <w:headerReference w:type="default" r:id="rId7"/>
      <w:pgSz w:w="11906" w:h="16838"/>
      <w:pgMar w:top="765" w:right="845" w:bottom="56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E7" w:rsidRDefault="000D3EE7" w:rsidP="00F60FBB">
      <w:pPr>
        <w:spacing w:after="0" w:line="240" w:lineRule="auto"/>
      </w:pPr>
      <w:r>
        <w:separator/>
      </w:r>
    </w:p>
  </w:endnote>
  <w:endnote w:type="continuationSeparator" w:id="0">
    <w:p w:rsidR="000D3EE7" w:rsidRDefault="000D3EE7" w:rsidP="00F6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E7" w:rsidRDefault="000D3EE7" w:rsidP="00F60FBB">
      <w:pPr>
        <w:spacing w:after="0" w:line="240" w:lineRule="auto"/>
      </w:pPr>
      <w:r>
        <w:separator/>
      </w:r>
    </w:p>
  </w:footnote>
  <w:footnote w:type="continuationSeparator" w:id="0">
    <w:p w:rsidR="000D3EE7" w:rsidRDefault="000D3EE7" w:rsidP="00F6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EE7" w:rsidRDefault="000D3EE7">
    <w:pPr>
      <w:pStyle w:val="Header"/>
    </w:pPr>
    <w:r>
      <w:rPr>
        <w:noProof/>
        <w:lang w:eastAsia="ru-RU"/>
      </w:rPr>
      <w:pict>
        <v:rect id="Врезка1" o:spid="_x0000_s2049" style="position:absolute;margin-left:0;margin-top:.05pt;width:5.7pt;height:13.3pt;z-index:25166028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0D3EE7" w:rsidRDefault="000D3EE7">
                <w:pPr>
                  <w:pStyle w:val="Header"/>
                  <w:rPr>
                    <w:color w:val="000000"/>
                  </w:rPr>
                </w:pPr>
                <w:fldSimple w:instr="PAGE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type="square" anchorx="margin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219"/>
    <w:rsid w:val="00023D21"/>
    <w:rsid w:val="000D3EE7"/>
    <w:rsid w:val="00210243"/>
    <w:rsid w:val="0028499D"/>
    <w:rsid w:val="002C20ED"/>
    <w:rsid w:val="005C680A"/>
    <w:rsid w:val="00720219"/>
    <w:rsid w:val="009E7728"/>
    <w:rsid w:val="00AF54E3"/>
    <w:rsid w:val="00D11FB1"/>
    <w:rsid w:val="00DB614C"/>
    <w:rsid w:val="00F6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FB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">
    <w:name w:val="f"/>
    <w:uiPriority w:val="99"/>
    <w:rsid w:val="00720219"/>
  </w:style>
  <w:style w:type="paragraph" w:styleId="Header">
    <w:name w:val="header"/>
    <w:basedOn w:val="Normal"/>
    <w:link w:val="HeaderChar"/>
    <w:uiPriority w:val="99"/>
    <w:rsid w:val="00720219"/>
    <w:pPr>
      <w:tabs>
        <w:tab w:val="center" w:pos="4677"/>
        <w:tab w:val="right" w:pos="9355"/>
      </w:tabs>
    </w:pPr>
    <w:rPr>
      <w:color w:val="00000A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20219"/>
    <w:rPr>
      <w:rFonts w:ascii="Calibri" w:eastAsia="Times New Roman" w:hAnsi="Calibri" w:cs="Times New Roman"/>
      <w:color w:val="00000A"/>
      <w:lang w:eastAsia="en-US"/>
    </w:rPr>
  </w:style>
  <w:style w:type="paragraph" w:customStyle="1" w:styleId="ParagraphStyle">
    <w:name w:val="Paragraph Style"/>
    <w:uiPriority w:val="99"/>
    <w:rsid w:val="00720219"/>
    <w:pPr>
      <w:widowControl w:val="0"/>
      <w:suppressAutoHyphens/>
    </w:pPr>
    <w:rPr>
      <w:rFonts w:ascii="Arial" w:hAnsi="Arial" w:cs="Arial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685</Words>
  <Characters>3909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Zinovjeva_TN</dc:creator>
  <cp:keywords/>
  <dc:description/>
  <cp:lastModifiedBy>14_Учитель</cp:lastModifiedBy>
  <cp:revision>5</cp:revision>
  <dcterms:created xsi:type="dcterms:W3CDTF">2016-02-25T05:22:00Z</dcterms:created>
  <dcterms:modified xsi:type="dcterms:W3CDTF">2017-10-04T08:14:00Z</dcterms:modified>
</cp:coreProperties>
</file>